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56" w:rsidRPr="00210613" w:rsidRDefault="00191D56" w:rsidP="00A34C32">
      <w:pPr>
        <w:jc w:val="both"/>
        <w:rPr>
          <w:rFonts w:ascii="Arial" w:hAnsi="Arial" w:cs="Arial"/>
          <w:b/>
          <w:sz w:val="24"/>
          <w:szCs w:val="24"/>
          <w:lang w:val="es-ES"/>
        </w:rPr>
      </w:pPr>
      <w:r w:rsidRPr="00210613">
        <w:rPr>
          <w:rFonts w:ascii="Arial" w:hAnsi="Arial" w:cs="Arial"/>
          <w:b/>
          <w:sz w:val="24"/>
          <w:szCs w:val="24"/>
          <w:lang w:val="es-ES"/>
        </w:rPr>
        <w:t xml:space="preserve">COMPARECENCIA ANTE LA SUBCOMISIÓN DE JUSTICIA </w:t>
      </w:r>
      <w:r w:rsidR="00155642" w:rsidRPr="00210613">
        <w:rPr>
          <w:rFonts w:ascii="Arial" w:hAnsi="Arial" w:cs="Arial"/>
          <w:b/>
          <w:sz w:val="24"/>
          <w:szCs w:val="24"/>
          <w:lang w:val="es-ES"/>
        </w:rPr>
        <w:t xml:space="preserve">DEL CONGRESO DE LOS DIPUTADOS </w:t>
      </w:r>
      <w:r w:rsidRPr="00210613">
        <w:rPr>
          <w:rFonts w:ascii="Arial" w:hAnsi="Arial" w:cs="Arial"/>
          <w:b/>
          <w:sz w:val="24"/>
          <w:szCs w:val="24"/>
          <w:lang w:val="es-ES"/>
        </w:rPr>
        <w:t>PARA EL ESTUDIO Y DEFINICIÓN DE UNA ESTRATEGIA NACIONAL DE JUSTICIA</w:t>
      </w:r>
    </w:p>
    <w:p w:rsidR="002E369A" w:rsidRPr="00210613" w:rsidRDefault="002E369A" w:rsidP="00A34C32">
      <w:pPr>
        <w:jc w:val="both"/>
        <w:rPr>
          <w:rFonts w:ascii="Arial" w:hAnsi="Arial" w:cs="Arial"/>
          <w:sz w:val="24"/>
          <w:szCs w:val="24"/>
          <w:lang w:val="es-ES"/>
        </w:rPr>
      </w:pPr>
      <w:r w:rsidRPr="00210613">
        <w:rPr>
          <w:rFonts w:ascii="Arial" w:hAnsi="Arial" w:cs="Arial"/>
          <w:sz w:val="24"/>
          <w:szCs w:val="24"/>
          <w:lang w:val="es-ES"/>
        </w:rPr>
        <w:t>Buenos días,</w:t>
      </w:r>
    </w:p>
    <w:p w:rsidR="005A3C43" w:rsidRPr="00210613" w:rsidRDefault="005A3C43" w:rsidP="00A34C32">
      <w:pPr>
        <w:jc w:val="both"/>
        <w:rPr>
          <w:rFonts w:ascii="Arial" w:hAnsi="Arial" w:cs="Arial"/>
          <w:sz w:val="24"/>
          <w:szCs w:val="24"/>
          <w:lang w:val="es-ES"/>
        </w:rPr>
      </w:pPr>
      <w:r w:rsidRPr="00210613">
        <w:rPr>
          <w:rFonts w:ascii="Arial" w:hAnsi="Arial" w:cs="Arial"/>
          <w:sz w:val="24"/>
          <w:szCs w:val="24"/>
          <w:lang w:val="es-ES"/>
        </w:rPr>
        <w:t xml:space="preserve">En primer lugar, muchas gracias a los miembros de esta subcomisión </w:t>
      </w:r>
      <w:r w:rsidR="008875AE" w:rsidRPr="00210613">
        <w:rPr>
          <w:rFonts w:ascii="Arial" w:hAnsi="Arial" w:cs="Arial"/>
          <w:sz w:val="24"/>
          <w:szCs w:val="24"/>
          <w:lang w:val="es-ES"/>
        </w:rPr>
        <w:t>(</w:t>
      </w:r>
      <w:r w:rsidRPr="00210613">
        <w:rPr>
          <w:rFonts w:ascii="Arial" w:hAnsi="Arial" w:cs="Arial"/>
          <w:sz w:val="24"/>
          <w:szCs w:val="24"/>
          <w:lang w:val="es-ES"/>
        </w:rPr>
        <w:t>de Justicia para el estudio y definición de una estrategia nacional de justicia</w:t>
      </w:r>
      <w:r w:rsidR="008875AE" w:rsidRPr="00210613">
        <w:rPr>
          <w:rFonts w:ascii="Arial" w:hAnsi="Arial" w:cs="Arial"/>
          <w:sz w:val="24"/>
          <w:szCs w:val="24"/>
          <w:lang w:val="es-ES"/>
        </w:rPr>
        <w:t>)</w:t>
      </w:r>
      <w:r w:rsidRPr="00210613">
        <w:rPr>
          <w:rFonts w:ascii="Arial" w:hAnsi="Arial" w:cs="Arial"/>
          <w:sz w:val="24"/>
          <w:szCs w:val="24"/>
          <w:lang w:val="es-ES"/>
        </w:rPr>
        <w:t xml:space="preserve"> por esta invitación que me permite exponer las virtualidades de la Justicia Restaurativa como modelo complementario al si</w:t>
      </w:r>
      <w:r w:rsidR="00517639" w:rsidRPr="00210613">
        <w:rPr>
          <w:rFonts w:ascii="Arial" w:hAnsi="Arial" w:cs="Arial"/>
          <w:sz w:val="24"/>
          <w:szCs w:val="24"/>
          <w:lang w:val="es-ES"/>
        </w:rPr>
        <w:t>s</w:t>
      </w:r>
      <w:r w:rsidRPr="00210613">
        <w:rPr>
          <w:rFonts w:ascii="Arial" w:hAnsi="Arial" w:cs="Arial"/>
          <w:sz w:val="24"/>
          <w:szCs w:val="24"/>
          <w:lang w:val="es-ES"/>
        </w:rPr>
        <w:t xml:space="preserve">tema formal de Justicia en aras a lograr una justicia de mayor calidad y </w:t>
      </w:r>
      <w:r w:rsidR="00D940C6" w:rsidRPr="00210613">
        <w:rPr>
          <w:rFonts w:ascii="Arial" w:hAnsi="Arial" w:cs="Arial"/>
          <w:sz w:val="24"/>
          <w:szCs w:val="24"/>
          <w:lang w:val="es-ES"/>
        </w:rPr>
        <w:t>de servicio</w:t>
      </w:r>
      <w:r w:rsidRPr="00210613">
        <w:rPr>
          <w:rFonts w:ascii="Arial" w:hAnsi="Arial" w:cs="Arial"/>
          <w:sz w:val="24"/>
          <w:szCs w:val="24"/>
          <w:lang w:val="es-ES"/>
        </w:rPr>
        <w:t xml:space="preserve"> a la ciudadanía.</w:t>
      </w:r>
    </w:p>
    <w:p w:rsidR="00DF59BD" w:rsidRPr="00210613" w:rsidRDefault="00D940C6" w:rsidP="00A34C32">
      <w:pPr>
        <w:jc w:val="both"/>
        <w:rPr>
          <w:rFonts w:ascii="Arial" w:hAnsi="Arial" w:cs="Arial"/>
          <w:sz w:val="24"/>
          <w:szCs w:val="24"/>
          <w:lang w:val="es-ES"/>
        </w:rPr>
      </w:pPr>
      <w:r w:rsidRPr="00210613">
        <w:rPr>
          <w:rFonts w:ascii="Arial" w:hAnsi="Arial" w:cs="Arial"/>
          <w:sz w:val="24"/>
          <w:szCs w:val="24"/>
          <w:lang w:val="es-ES"/>
        </w:rPr>
        <w:t>Como otros ponentes ya han expuesto ante ustedes en anteriores comparecencias</w:t>
      </w:r>
      <w:r w:rsidR="00191D56" w:rsidRPr="00210613">
        <w:rPr>
          <w:rFonts w:ascii="Arial" w:hAnsi="Arial" w:cs="Arial"/>
          <w:sz w:val="24"/>
          <w:szCs w:val="24"/>
          <w:lang w:val="es-ES"/>
        </w:rPr>
        <w:t>,</w:t>
      </w:r>
      <w:r w:rsidRPr="00210613">
        <w:rPr>
          <w:rFonts w:ascii="Arial" w:hAnsi="Arial" w:cs="Arial"/>
          <w:sz w:val="24"/>
          <w:szCs w:val="24"/>
          <w:lang w:val="es-ES"/>
        </w:rPr>
        <w:t xml:space="preserve"> estamos viviendo en todo el mundo y claramente también en España una profunda crisis del sistema </w:t>
      </w:r>
      <w:r w:rsidR="00474AA6" w:rsidRPr="00210613">
        <w:rPr>
          <w:rFonts w:ascii="Arial" w:hAnsi="Arial" w:cs="Arial"/>
          <w:sz w:val="24"/>
          <w:szCs w:val="24"/>
          <w:lang w:val="es-ES"/>
        </w:rPr>
        <w:t xml:space="preserve">de </w:t>
      </w:r>
      <w:r w:rsidRPr="00210613">
        <w:rPr>
          <w:rFonts w:ascii="Arial" w:hAnsi="Arial" w:cs="Arial"/>
          <w:sz w:val="24"/>
          <w:szCs w:val="24"/>
          <w:lang w:val="es-ES"/>
        </w:rPr>
        <w:t>Ju</w:t>
      </w:r>
      <w:r w:rsidR="00474AA6" w:rsidRPr="00210613">
        <w:rPr>
          <w:rFonts w:ascii="Arial" w:hAnsi="Arial" w:cs="Arial"/>
          <w:sz w:val="24"/>
          <w:szCs w:val="24"/>
          <w:lang w:val="es-ES"/>
        </w:rPr>
        <w:t>sticia</w:t>
      </w:r>
      <w:r w:rsidRPr="00210613">
        <w:rPr>
          <w:rFonts w:ascii="Arial" w:hAnsi="Arial" w:cs="Arial"/>
          <w:sz w:val="24"/>
          <w:szCs w:val="24"/>
          <w:lang w:val="es-ES"/>
        </w:rPr>
        <w:t xml:space="preserve"> tradicional</w:t>
      </w:r>
      <w:r w:rsidR="0000396E" w:rsidRPr="00210613">
        <w:rPr>
          <w:rFonts w:ascii="Arial" w:hAnsi="Arial" w:cs="Arial"/>
          <w:sz w:val="24"/>
          <w:szCs w:val="24"/>
          <w:lang w:val="es-ES"/>
        </w:rPr>
        <w:t>, basad</w:t>
      </w:r>
      <w:r w:rsidR="008875AE" w:rsidRPr="00210613">
        <w:rPr>
          <w:rFonts w:ascii="Arial" w:hAnsi="Arial" w:cs="Arial"/>
          <w:sz w:val="24"/>
          <w:szCs w:val="24"/>
          <w:lang w:val="es-ES"/>
        </w:rPr>
        <w:t>a</w:t>
      </w:r>
      <w:r w:rsidR="0000396E" w:rsidRPr="00210613">
        <w:rPr>
          <w:rFonts w:ascii="Arial" w:hAnsi="Arial" w:cs="Arial"/>
          <w:sz w:val="24"/>
          <w:szCs w:val="24"/>
          <w:lang w:val="es-ES"/>
        </w:rPr>
        <w:t>, entre otros problemas, en un</w:t>
      </w:r>
      <w:r w:rsidRPr="00210613">
        <w:rPr>
          <w:rFonts w:ascii="Arial" w:hAnsi="Arial" w:cs="Arial"/>
          <w:sz w:val="24"/>
          <w:szCs w:val="24"/>
          <w:lang w:val="es-ES"/>
        </w:rPr>
        <w:t xml:space="preserve"> funcionamiento </w:t>
      </w:r>
      <w:r w:rsidR="00E116AB" w:rsidRPr="00210613">
        <w:rPr>
          <w:rFonts w:ascii="Arial" w:hAnsi="Arial" w:cs="Arial"/>
          <w:sz w:val="24"/>
          <w:szCs w:val="24"/>
          <w:lang w:val="es-ES"/>
        </w:rPr>
        <w:t>excesivamente burocrático y pro</w:t>
      </w:r>
      <w:r w:rsidR="0000396E" w:rsidRPr="00210613">
        <w:rPr>
          <w:rFonts w:ascii="Arial" w:hAnsi="Arial" w:cs="Arial"/>
          <w:sz w:val="24"/>
          <w:szCs w:val="24"/>
          <w:lang w:val="es-ES"/>
        </w:rPr>
        <w:t>cedimentalizado</w:t>
      </w:r>
      <w:r w:rsidR="008875AE" w:rsidRPr="00210613">
        <w:rPr>
          <w:rFonts w:ascii="Arial" w:hAnsi="Arial" w:cs="Arial"/>
          <w:sz w:val="24"/>
          <w:szCs w:val="24"/>
          <w:lang w:val="es-ES"/>
        </w:rPr>
        <w:t xml:space="preserve"> poco adaptable a los cambios sociales</w:t>
      </w:r>
      <w:r w:rsidRPr="00210613">
        <w:rPr>
          <w:rFonts w:ascii="Arial" w:hAnsi="Arial" w:cs="Arial"/>
          <w:sz w:val="24"/>
          <w:szCs w:val="24"/>
          <w:lang w:val="es-ES"/>
        </w:rPr>
        <w:t>,</w:t>
      </w:r>
      <w:r w:rsidR="0000396E" w:rsidRPr="00210613">
        <w:rPr>
          <w:rFonts w:ascii="Arial" w:hAnsi="Arial" w:cs="Arial"/>
          <w:sz w:val="24"/>
          <w:szCs w:val="24"/>
          <w:lang w:val="es-ES"/>
        </w:rPr>
        <w:t xml:space="preserve"> una </w:t>
      </w:r>
      <w:r w:rsidRPr="00210613">
        <w:rPr>
          <w:rFonts w:ascii="Arial" w:hAnsi="Arial" w:cs="Arial"/>
          <w:sz w:val="24"/>
          <w:szCs w:val="24"/>
          <w:lang w:val="es-ES"/>
        </w:rPr>
        <w:t xml:space="preserve">excesiva judicialización de los asuntos y </w:t>
      </w:r>
      <w:r w:rsidR="0000396E" w:rsidRPr="00210613">
        <w:rPr>
          <w:rFonts w:ascii="Arial" w:hAnsi="Arial" w:cs="Arial"/>
          <w:sz w:val="24"/>
          <w:szCs w:val="24"/>
          <w:lang w:val="es-ES"/>
        </w:rPr>
        <w:t xml:space="preserve">una </w:t>
      </w:r>
      <w:r w:rsidRPr="00210613">
        <w:rPr>
          <w:rFonts w:ascii="Arial" w:hAnsi="Arial" w:cs="Arial"/>
          <w:sz w:val="24"/>
          <w:szCs w:val="24"/>
          <w:lang w:val="es-ES"/>
        </w:rPr>
        <w:t xml:space="preserve">cultura jurídica adversarial </w:t>
      </w:r>
      <w:r w:rsidR="0000396E" w:rsidRPr="00210613">
        <w:rPr>
          <w:rFonts w:ascii="Arial" w:hAnsi="Arial" w:cs="Arial"/>
          <w:sz w:val="24"/>
          <w:szCs w:val="24"/>
          <w:lang w:val="es-ES"/>
        </w:rPr>
        <w:t xml:space="preserve">en la ciudadanía </w:t>
      </w:r>
      <w:r w:rsidRPr="00210613">
        <w:rPr>
          <w:rFonts w:ascii="Arial" w:hAnsi="Arial" w:cs="Arial"/>
          <w:sz w:val="24"/>
          <w:szCs w:val="24"/>
          <w:lang w:val="es-ES"/>
        </w:rPr>
        <w:t>(</w:t>
      </w:r>
      <w:r w:rsidR="0000396E" w:rsidRPr="00210613">
        <w:rPr>
          <w:rFonts w:ascii="Arial" w:hAnsi="Arial" w:cs="Arial"/>
          <w:sz w:val="24"/>
          <w:szCs w:val="24"/>
          <w:lang w:val="es-ES"/>
        </w:rPr>
        <w:t>ante cualquier conflicto la gente enseguida amenaza con ir a los tribunales o demandar o querellarse)</w:t>
      </w:r>
      <w:r w:rsidR="008875AE" w:rsidRPr="00210613">
        <w:rPr>
          <w:rFonts w:ascii="Arial" w:hAnsi="Arial" w:cs="Arial"/>
          <w:sz w:val="24"/>
          <w:szCs w:val="24"/>
          <w:lang w:val="es-ES"/>
        </w:rPr>
        <w:t>.</w:t>
      </w:r>
      <w:r w:rsidR="0000396E" w:rsidRPr="00210613">
        <w:rPr>
          <w:rFonts w:ascii="Arial" w:hAnsi="Arial" w:cs="Arial"/>
          <w:sz w:val="24"/>
          <w:szCs w:val="24"/>
          <w:lang w:val="es-ES"/>
        </w:rPr>
        <w:t xml:space="preserve"> </w:t>
      </w:r>
      <w:r w:rsidR="008875AE" w:rsidRPr="00210613">
        <w:rPr>
          <w:rFonts w:ascii="Arial" w:hAnsi="Arial" w:cs="Arial"/>
          <w:sz w:val="24"/>
          <w:szCs w:val="24"/>
          <w:lang w:val="es-ES"/>
        </w:rPr>
        <w:t>C</w:t>
      </w:r>
      <w:r w:rsidR="0000396E" w:rsidRPr="00210613">
        <w:rPr>
          <w:rFonts w:ascii="Arial" w:hAnsi="Arial" w:cs="Arial"/>
          <w:sz w:val="24"/>
          <w:szCs w:val="24"/>
          <w:lang w:val="es-ES"/>
        </w:rPr>
        <w:t>omo consecuencia</w:t>
      </w:r>
      <w:r w:rsidR="0037147E" w:rsidRPr="00210613">
        <w:rPr>
          <w:rFonts w:ascii="Arial" w:hAnsi="Arial" w:cs="Arial"/>
          <w:sz w:val="24"/>
          <w:szCs w:val="24"/>
          <w:lang w:val="es-ES"/>
        </w:rPr>
        <w:t>,</w:t>
      </w:r>
      <w:r w:rsidR="0000396E" w:rsidRPr="00210613">
        <w:rPr>
          <w:rFonts w:ascii="Arial" w:hAnsi="Arial" w:cs="Arial"/>
          <w:sz w:val="24"/>
          <w:szCs w:val="24"/>
          <w:lang w:val="es-ES"/>
        </w:rPr>
        <w:t xml:space="preserve"> </w:t>
      </w:r>
      <w:r w:rsidR="00474AA6" w:rsidRPr="00210613">
        <w:rPr>
          <w:rFonts w:ascii="Arial" w:hAnsi="Arial" w:cs="Arial"/>
          <w:sz w:val="24"/>
          <w:szCs w:val="24"/>
          <w:lang w:val="es-ES"/>
        </w:rPr>
        <w:t>la Justicia goza de poca</w:t>
      </w:r>
      <w:r w:rsidRPr="00210613">
        <w:rPr>
          <w:rFonts w:ascii="Arial" w:hAnsi="Arial" w:cs="Arial"/>
          <w:sz w:val="24"/>
          <w:szCs w:val="24"/>
          <w:lang w:val="es-ES"/>
        </w:rPr>
        <w:t xml:space="preserve"> credibilidad en la </w:t>
      </w:r>
      <w:r w:rsidR="008875AE" w:rsidRPr="00210613">
        <w:rPr>
          <w:rFonts w:ascii="Arial" w:hAnsi="Arial" w:cs="Arial"/>
          <w:sz w:val="24"/>
          <w:szCs w:val="24"/>
          <w:lang w:val="es-ES"/>
        </w:rPr>
        <w:t>sociedad</w:t>
      </w:r>
      <w:r w:rsidR="0037147E" w:rsidRPr="00210613">
        <w:rPr>
          <w:rFonts w:ascii="Arial" w:hAnsi="Arial" w:cs="Arial"/>
          <w:sz w:val="24"/>
          <w:szCs w:val="24"/>
          <w:lang w:val="es-ES"/>
        </w:rPr>
        <w:t>,</w:t>
      </w:r>
      <w:r w:rsidRPr="00210613">
        <w:rPr>
          <w:rFonts w:ascii="Arial" w:hAnsi="Arial" w:cs="Arial"/>
          <w:sz w:val="24"/>
          <w:szCs w:val="24"/>
          <w:lang w:val="es-ES"/>
        </w:rPr>
        <w:t xml:space="preserve"> </w:t>
      </w:r>
      <w:r w:rsidR="00474AA6" w:rsidRPr="00210613">
        <w:rPr>
          <w:rFonts w:ascii="Arial" w:hAnsi="Arial" w:cs="Arial"/>
          <w:sz w:val="24"/>
          <w:szCs w:val="24"/>
          <w:lang w:val="es-ES"/>
        </w:rPr>
        <w:t xml:space="preserve">lo </w:t>
      </w:r>
      <w:r w:rsidRPr="00210613">
        <w:rPr>
          <w:rFonts w:ascii="Arial" w:hAnsi="Arial" w:cs="Arial"/>
          <w:sz w:val="24"/>
          <w:szCs w:val="24"/>
          <w:lang w:val="es-ES"/>
        </w:rPr>
        <w:t>que lleva a la desmoralización de los operadores jurídicos</w:t>
      </w:r>
      <w:r w:rsidR="00AC3FAB" w:rsidRPr="00210613">
        <w:rPr>
          <w:rFonts w:ascii="Arial" w:hAnsi="Arial" w:cs="Arial"/>
          <w:sz w:val="24"/>
          <w:szCs w:val="24"/>
          <w:lang w:val="es-ES"/>
        </w:rPr>
        <w:t xml:space="preserve"> </w:t>
      </w:r>
      <w:r w:rsidR="00DF59BD" w:rsidRPr="00210613">
        <w:rPr>
          <w:rFonts w:ascii="Arial" w:hAnsi="Arial" w:cs="Arial"/>
          <w:sz w:val="24"/>
          <w:szCs w:val="24"/>
          <w:lang w:val="es-ES"/>
        </w:rPr>
        <w:t>que cuentan</w:t>
      </w:r>
      <w:r w:rsidR="0000396E" w:rsidRPr="00210613">
        <w:rPr>
          <w:rFonts w:ascii="Arial" w:hAnsi="Arial" w:cs="Arial"/>
          <w:sz w:val="24"/>
          <w:szCs w:val="24"/>
          <w:lang w:val="es-ES"/>
        </w:rPr>
        <w:t xml:space="preserve"> con </w:t>
      </w:r>
      <w:r w:rsidR="00DF59BD" w:rsidRPr="00210613">
        <w:rPr>
          <w:rFonts w:ascii="Arial" w:hAnsi="Arial" w:cs="Arial"/>
          <w:sz w:val="24"/>
          <w:szCs w:val="24"/>
          <w:lang w:val="es-ES"/>
        </w:rPr>
        <w:t xml:space="preserve">una </w:t>
      </w:r>
      <w:r w:rsidR="0000396E" w:rsidRPr="00210613">
        <w:rPr>
          <w:rFonts w:ascii="Arial" w:hAnsi="Arial" w:cs="Arial"/>
          <w:sz w:val="24"/>
          <w:szCs w:val="24"/>
          <w:lang w:val="es-ES"/>
        </w:rPr>
        <w:t>gran insuficiencia de medios</w:t>
      </w:r>
      <w:r w:rsidR="00474AA6" w:rsidRPr="00210613">
        <w:rPr>
          <w:rFonts w:ascii="Arial" w:hAnsi="Arial" w:cs="Arial"/>
          <w:sz w:val="24"/>
          <w:szCs w:val="24"/>
          <w:lang w:val="es-ES"/>
        </w:rPr>
        <w:t xml:space="preserve"> y poca motivación</w:t>
      </w:r>
      <w:r w:rsidR="00AC3FAB" w:rsidRPr="00210613">
        <w:rPr>
          <w:rFonts w:ascii="Arial" w:hAnsi="Arial" w:cs="Arial"/>
          <w:sz w:val="24"/>
          <w:szCs w:val="24"/>
          <w:lang w:val="es-ES"/>
        </w:rPr>
        <w:t xml:space="preserve"> ante tamaña responsabilidad de ejercer un poder fundamental del Estado</w:t>
      </w:r>
      <w:r w:rsidR="00474AA6" w:rsidRPr="00210613">
        <w:rPr>
          <w:rFonts w:ascii="Arial" w:hAnsi="Arial" w:cs="Arial"/>
          <w:sz w:val="24"/>
          <w:szCs w:val="24"/>
          <w:lang w:val="es-ES"/>
        </w:rPr>
        <w:t>.</w:t>
      </w:r>
    </w:p>
    <w:p w:rsidR="00DF59BD" w:rsidRPr="00210613" w:rsidRDefault="00D940C6" w:rsidP="00A34C32">
      <w:pPr>
        <w:jc w:val="both"/>
        <w:rPr>
          <w:rFonts w:ascii="Arial" w:hAnsi="Arial" w:cs="Arial"/>
          <w:sz w:val="24"/>
          <w:szCs w:val="24"/>
          <w:lang w:val="es-ES"/>
        </w:rPr>
      </w:pPr>
      <w:r w:rsidRPr="00210613">
        <w:rPr>
          <w:rFonts w:ascii="Arial" w:hAnsi="Arial" w:cs="Arial"/>
          <w:sz w:val="24"/>
          <w:szCs w:val="24"/>
          <w:lang w:val="es-ES"/>
        </w:rPr>
        <w:t>Frente a esta crisis evidente</w:t>
      </w:r>
      <w:r w:rsidR="00DF59BD" w:rsidRPr="00210613">
        <w:rPr>
          <w:rFonts w:ascii="Arial" w:hAnsi="Arial" w:cs="Arial"/>
          <w:sz w:val="24"/>
          <w:szCs w:val="24"/>
          <w:lang w:val="es-ES"/>
        </w:rPr>
        <w:t>,</w:t>
      </w:r>
      <w:r w:rsidRPr="00210613">
        <w:rPr>
          <w:rFonts w:ascii="Arial" w:hAnsi="Arial" w:cs="Arial"/>
          <w:sz w:val="24"/>
          <w:szCs w:val="24"/>
          <w:lang w:val="es-ES"/>
        </w:rPr>
        <w:t xml:space="preserve"> la Justicia Restaurativa puede ser un elemento muy favorable para un modelo de justicia moderno y del si</w:t>
      </w:r>
      <w:r w:rsidR="00081BD5" w:rsidRPr="00210613">
        <w:rPr>
          <w:rFonts w:ascii="Arial" w:hAnsi="Arial" w:cs="Arial"/>
          <w:sz w:val="24"/>
          <w:szCs w:val="24"/>
          <w:lang w:val="es-ES"/>
        </w:rPr>
        <w:t>glo</w:t>
      </w:r>
      <w:r w:rsidRPr="00210613">
        <w:rPr>
          <w:rFonts w:ascii="Arial" w:hAnsi="Arial" w:cs="Arial"/>
          <w:sz w:val="24"/>
          <w:szCs w:val="24"/>
          <w:lang w:val="es-ES"/>
        </w:rPr>
        <w:t xml:space="preserve"> XXI que pueda paliar algunos de los problemas sistémicos de nuestro sistema judicial</w:t>
      </w:r>
      <w:r w:rsidR="00081BD5" w:rsidRPr="00210613">
        <w:rPr>
          <w:rFonts w:ascii="Arial" w:hAnsi="Arial" w:cs="Arial"/>
          <w:sz w:val="24"/>
          <w:szCs w:val="24"/>
          <w:lang w:val="es-ES"/>
        </w:rPr>
        <w:t>.</w:t>
      </w:r>
      <w:r w:rsidR="0000396E" w:rsidRPr="00210613">
        <w:rPr>
          <w:rFonts w:ascii="Arial" w:hAnsi="Arial" w:cs="Arial"/>
          <w:sz w:val="24"/>
          <w:szCs w:val="24"/>
          <w:lang w:val="es-ES"/>
        </w:rPr>
        <w:t xml:space="preserve"> </w:t>
      </w:r>
    </w:p>
    <w:p w:rsidR="00474AA6" w:rsidRPr="00210613" w:rsidRDefault="00474AA6" w:rsidP="00474AA6">
      <w:pPr>
        <w:jc w:val="both"/>
        <w:rPr>
          <w:rFonts w:ascii="Arial" w:hAnsi="Arial" w:cs="Arial"/>
          <w:sz w:val="24"/>
          <w:szCs w:val="24"/>
          <w:lang w:val="es-ES"/>
        </w:rPr>
      </w:pPr>
      <w:r w:rsidRPr="00210613">
        <w:rPr>
          <w:rFonts w:ascii="Arial" w:hAnsi="Arial" w:cs="Arial"/>
          <w:sz w:val="24"/>
          <w:szCs w:val="24"/>
          <w:lang w:val="es-ES"/>
        </w:rPr>
        <w:t>Bien y ustedes dirán ¿qué es la Justicia Restaurativa? Ya que es obvio que es un término de escasa tradición en nuestro Ordenamiento Jurídico.</w:t>
      </w:r>
    </w:p>
    <w:p w:rsidR="00474AA6" w:rsidRPr="00210613" w:rsidRDefault="00474AA6" w:rsidP="00474AA6">
      <w:pPr>
        <w:jc w:val="both"/>
        <w:rPr>
          <w:rFonts w:ascii="Arial" w:hAnsi="Arial" w:cs="Arial"/>
          <w:sz w:val="24"/>
          <w:szCs w:val="24"/>
          <w:lang w:val="es-ES"/>
        </w:rPr>
      </w:pPr>
      <w:r w:rsidRPr="00210613">
        <w:rPr>
          <w:rFonts w:ascii="Arial" w:hAnsi="Arial" w:cs="Arial"/>
          <w:sz w:val="24"/>
          <w:szCs w:val="24"/>
          <w:lang w:val="es-ES"/>
        </w:rPr>
        <w:t>Justicia Restaurativa es el término utilizado en el derecho comparado para incluir además de la mediación penal, otras técnicas en las que la víctima y el victimario u ofensor</w:t>
      </w:r>
      <w:r w:rsidR="00AC3FAB" w:rsidRPr="00210613">
        <w:rPr>
          <w:rFonts w:ascii="Arial" w:hAnsi="Arial" w:cs="Arial"/>
          <w:sz w:val="24"/>
          <w:szCs w:val="24"/>
          <w:lang w:val="es-ES"/>
        </w:rPr>
        <w:t>,</w:t>
      </w:r>
      <w:r w:rsidRPr="00210613">
        <w:rPr>
          <w:rFonts w:ascii="Arial" w:hAnsi="Arial" w:cs="Arial"/>
          <w:sz w:val="24"/>
          <w:szCs w:val="24"/>
          <w:lang w:val="es-ES"/>
        </w:rPr>
        <w:t xml:space="preserve"> participan acompañados de otras personas de su entorno o de la comunidad</w:t>
      </w:r>
      <w:r w:rsidR="0037147E" w:rsidRPr="00210613">
        <w:rPr>
          <w:rFonts w:ascii="Arial" w:hAnsi="Arial" w:cs="Arial"/>
          <w:sz w:val="24"/>
          <w:szCs w:val="24"/>
          <w:lang w:val="es-ES"/>
        </w:rPr>
        <w:t>,</w:t>
      </w:r>
      <w:r w:rsidRPr="00210613">
        <w:rPr>
          <w:rFonts w:ascii="Arial" w:hAnsi="Arial" w:cs="Arial"/>
          <w:sz w:val="24"/>
          <w:szCs w:val="24"/>
          <w:lang w:val="es-ES"/>
        </w:rPr>
        <w:t xml:space="preserve"> que también han sufrido las consecuencias del delito. Además de la mediación tenemos los círculos y las conferencias. Justicia Restaurativa es por tanto en definitiva, un término más amplio que engloba a la mediación y otras técnicas.</w:t>
      </w:r>
    </w:p>
    <w:p w:rsidR="00E116AB" w:rsidRPr="00210613" w:rsidRDefault="00E116AB" w:rsidP="00E116AB">
      <w:pPr>
        <w:jc w:val="both"/>
        <w:rPr>
          <w:rFonts w:ascii="Arial" w:hAnsi="Arial" w:cs="Arial"/>
          <w:sz w:val="24"/>
          <w:szCs w:val="24"/>
          <w:lang w:val="es-ES"/>
        </w:rPr>
      </w:pPr>
      <w:r w:rsidRPr="00210613">
        <w:rPr>
          <w:rFonts w:ascii="Arial" w:hAnsi="Arial" w:cs="Arial"/>
          <w:sz w:val="24"/>
          <w:szCs w:val="24"/>
          <w:lang w:val="es-ES"/>
        </w:rPr>
        <w:t>Según la definición de la ONU</w:t>
      </w:r>
      <w:r w:rsidRPr="00210613">
        <w:rPr>
          <w:rFonts w:ascii="Arial" w:hAnsi="Arial" w:cs="Arial"/>
          <w:b/>
          <w:i/>
          <w:sz w:val="24"/>
          <w:szCs w:val="24"/>
          <w:lang w:val="es-ES"/>
        </w:rPr>
        <w:t xml:space="preserve"> el proceso restaurativo es aquel proceso donde la víctima y el ofensor, y donde sea apropiado, otras personas y miembros de la comunidad afectados por un delito, participan activamente juntos en la resolución de las cuestiones derivadas del mismo, con la ayuda de una persona facilitadora</w:t>
      </w:r>
      <w:r w:rsidRPr="00210613">
        <w:rPr>
          <w:rFonts w:ascii="Arial" w:hAnsi="Arial" w:cs="Arial"/>
          <w:sz w:val="24"/>
          <w:szCs w:val="24"/>
          <w:lang w:val="es-ES"/>
        </w:rPr>
        <w:t>. ONU. (2006). Handbook on Restorative Justice Programmes. New York: United Nations Officeon Drugs and Crime.</w:t>
      </w:r>
    </w:p>
    <w:p w:rsidR="00E116AB" w:rsidRPr="00210613" w:rsidRDefault="00E116AB" w:rsidP="00474AA6">
      <w:pPr>
        <w:jc w:val="both"/>
        <w:rPr>
          <w:rFonts w:ascii="Arial" w:hAnsi="Arial" w:cs="Arial"/>
          <w:sz w:val="24"/>
          <w:szCs w:val="24"/>
          <w:lang w:val="es-ES"/>
        </w:rPr>
      </w:pPr>
    </w:p>
    <w:p w:rsidR="00582FC0" w:rsidRPr="00210613" w:rsidRDefault="00474AA6" w:rsidP="00A34C32">
      <w:pPr>
        <w:jc w:val="both"/>
        <w:rPr>
          <w:rFonts w:ascii="Arial" w:hAnsi="Arial" w:cs="Arial"/>
          <w:sz w:val="24"/>
          <w:szCs w:val="24"/>
          <w:lang w:val="es-ES"/>
        </w:rPr>
      </w:pPr>
      <w:r w:rsidRPr="00210613">
        <w:rPr>
          <w:rFonts w:ascii="Arial" w:hAnsi="Arial" w:cs="Arial"/>
          <w:sz w:val="24"/>
          <w:szCs w:val="24"/>
          <w:lang w:val="es-ES"/>
        </w:rPr>
        <w:t xml:space="preserve">La primera virtualidad de la </w:t>
      </w:r>
      <w:r w:rsidR="00081BD5" w:rsidRPr="00210613">
        <w:rPr>
          <w:rFonts w:ascii="Arial" w:hAnsi="Arial" w:cs="Arial"/>
          <w:sz w:val="24"/>
          <w:szCs w:val="24"/>
          <w:lang w:val="es-ES"/>
        </w:rPr>
        <w:t xml:space="preserve">Justicia Restaurativa </w:t>
      </w:r>
      <w:r w:rsidRPr="00210613">
        <w:rPr>
          <w:rFonts w:ascii="Arial" w:hAnsi="Arial" w:cs="Arial"/>
          <w:sz w:val="24"/>
          <w:szCs w:val="24"/>
          <w:lang w:val="es-ES"/>
        </w:rPr>
        <w:t xml:space="preserve">es que </w:t>
      </w:r>
      <w:r w:rsidR="0000396E" w:rsidRPr="00210613">
        <w:rPr>
          <w:rFonts w:ascii="Arial" w:hAnsi="Arial" w:cs="Arial"/>
          <w:sz w:val="24"/>
          <w:szCs w:val="24"/>
          <w:lang w:val="es-ES"/>
        </w:rPr>
        <w:t xml:space="preserve">pone a la </w:t>
      </w:r>
      <w:r w:rsidR="0037147E" w:rsidRPr="00210613">
        <w:rPr>
          <w:rFonts w:ascii="Arial" w:hAnsi="Arial" w:cs="Arial"/>
          <w:b/>
          <w:sz w:val="24"/>
          <w:szCs w:val="24"/>
          <w:lang w:val="es-ES"/>
        </w:rPr>
        <w:t>persona</w:t>
      </w:r>
      <w:r w:rsidR="0037147E" w:rsidRPr="00210613">
        <w:rPr>
          <w:rFonts w:ascii="Arial" w:hAnsi="Arial" w:cs="Arial"/>
          <w:sz w:val="24"/>
          <w:szCs w:val="24"/>
          <w:lang w:val="es-ES"/>
        </w:rPr>
        <w:t xml:space="preserve"> </w:t>
      </w:r>
      <w:r w:rsidR="0000396E" w:rsidRPr="00210613">
        <w:rPr>
          <w:rFonts w:ascii="Arial" w:hAnsi="Arial" w:cs="Arial"/>
          <w:b/>
          <w:sz w:val="24"/>
          <w:szCs w:val="24"/>
          <w:lang w:val="es-ES"/>
        </w:rPr>
        <w:t>víctima</w:t>
      </w:r>
      <w:r w:rsidR="0000396E" w:rsidRPr="00210613">
        <w:rPr>
          <w:rFonts w:ascii="Arial" w:hAnsi="Arial" w:cs="Arial"/>
          <w:sz w:val="24"/>
          <w:szCs w:val="24"/>
          <w:lang w:val="es-ES"/>
        </w:rPr>
        <w:t>, la gran olvidada de</w:t>
      </w:r>
      <w:r w:rsidR="00DF59BD" w:rsidRPr="00210613">
        <w:rPr>
          <w:rFonts w:ascii="Arial" w:hAnsi="Arial" w:cs="Arial"/>
          <w:sz w:val="24"/>
          <w:szCs w:val="24"/>
          <w:lang w:val="es-ES"/>
        </w:rPr>
        <w:t>l</w:t>
      </w:r>
      <w:r w:rsidR="0000396E" w:rsidRPr="00210613">
        <w:rPr>
          <w:rFonts w:ascii="Arial" w:hAnsi="Arial" w:cs="Arial"/>
          <w:sz w:val="24"/>
          <w:szCs w:val="24"/>
          <w:lang w:val="es-ES"/>
        </w:rPr>
        <w:t xml:space="preserve"> </w:t>
      </w:r>
      <w:r w:rsidR="00DF59BD" w:rsidRPr="00210613">
        <w:rPr>
          <w:rFonts w:ascii="Arial" w:hAnsi="Arial" w:cs="Arial"/>
          <w:sz w:val="24"/>
          <w:szCs w:val="24"/>
          <w:lang w:val="es-ES"/>
        </w:rPr>
        <w:t>derecho</w:t>
      </w:r>
      <w:r w:rsidR="0000396E" w:rsidRPr="00210613">
        <w:rPr>
          <w:rFonts w:ascii="Arial" w:hAnsi="Arial" w:cs="Arial"/>
          <w:sz w:val="24"/>
          <w:szCs w:val="24"/>
          <w:lang w:val="es-ES"/>
        </w:rPr>
        <w:t xml:space="preserve"> penal, en el centro del sistema</w:t>
      </w:r>
      <w:r w:rsidR="00081BD5" w:rsidRPr="00210613">
        <w:rPr>
          <w:rFonts w:ascii="Arial" w:hAnsi="Arial" w:cs="Arial"/>
          <w:sz w:val="24"/>
          <w:szCs w:val="24"/>
          <w:lang w:val="es-ES"/>
        </w:rPr>
        <w:t xml:space="preserve">. Tal y como exige </w:t>
      </w:r>
      <w:r w:rsidR="00EA7357" w:rsidRPr="00210613">
        <w:rPr>
          <w:rFonts w:ascii="Arial" w:hAnsi="Arial" w:cs="Arial"/>
          <w:sz w:val="24"/>
          <w:szCs w:val="24"/>
          <w:lang w:val="es-ES"/>
        </w:rPr>
        <w:t xml:space="preserve">además, </w:t>
      </w:r>
      <w:r w:rsidR="00081BD5" w:rsidRPr="00210613">
        <w:rPr>
          <w:rFonts w:ascii="Arial" w:hAnsi="Arial" w:cs="Arial"/>
          <w:sz w:val="24"/>
          <w:szCs w:val="24"/>
          <w:lang w:val="es-ES"/>
        </w:rPr>
        <w:t>la Ley 4/2015, de 27 de abril, del Estatuto Jurídico de la Víctima. Dicha Ley regula po</w:t>
      </w:r>
      <w:r w:rsidR="00AC3FAB" w:rsidRPr="00210613">
        <w:rPr>
          <w:rFonts w:ascii="Arial" w:hAnsi="Arial" w:cs="Arial"/>
          <w:sz w:val="24"/>
          <w:szCs w:val="24"/>
          <w:lang w:val="es-ES"/>
        </w:rPr>
        <w:t>r</w:t>
      </w:r>
      <w:r w:rsidR="00081BD5" w:rsidRPr="00210613">
        <w:rPr>
          <w:rFonts w:ascii="Arial" w:hAnsi="Arial" w:cs="Arial"/>
          <w:sz w:val="24"/>
          <w:szCs w:val="24"/>
          <w:lang w:val="es-ES"/>
        </w:rPr>
        <w:t xml:space="preserve"> primera vez </w:t>
      </w:r>
      <w:r w:rsidR="0037147E" w:rsidRPr="00210613">
        <w:rPr>
          <w:rFonts w:ascii="Arial" w:hAnsi="Arial" w:cs="Arial"/>
          <w:sz w:val="24"/>
          <w:szCs w:val="24"/>
          <w:lang w:val="es-ES"/>
        </w:rPr>
        <w:t xml:space="preserve">de forma integral </w:t>
      </w:r>
      <w:r w:rsidR="00081BD5" w:rsidRPr="00210613">
        <w:rPr>
          <w:rFonts w:ascii="Arial" w:hAnsi="Arial" w:cs="Arial"/>
          <w:sz w:val="24"/>
          <w:szCs w:val="24"/>
          <w:lang w:val="es-ES"/>
        </w:rPr>
        <w:t>en nuestro Ordenamiento</w:t>
      </w:r>
      <w:r w:rsidR="0000396E" w:rsidRPr="00210613">
        <w:rPr>
          <w:rFonts w:ascii="Arial" w:hAnsi="Arial" w:cs="Arial"/>
          <w:sz w:val="24"/>
          <w:szCs w:val="24"/>
          <w:lang w:val="es-ES"/>
        </w:rPr>
        <w:t xml:space="preserve"> </w:t>
      </w:r>
      <w:r w:rsidRPr="00210613">
        <w:rPr>
          <w:rFonts w:ascii="Arial" w:hAnsi="Arial" w:cs="Arial"/>
          <w:sz w:val="24"/>
          <w:szCs w:val="24"/>
          <w:lang w:val="es-ES"/>
        </w:rPr>
        <w:t xml:space="preserve">Jurídico </w:t>
      </w:r>
      <w:r w:rsidR="00081BD5" w:rsidRPr="00210613">
        <w:rPr>
          <w:rFonts w:ascii="Arial" w:hAnsi="Arial" w:cs="Arial"/>
          <w:sz w:val="24"/>
          <w:szCs w:val="24"/>
          <w:lang w:val="es-ES"/>
        </w:rPr>
        <w:t>la</w:t>
      </w:r>
      <w:r w:rsidR="0000396E" w:rsidRPr="00210613">
        <w:rPr>
          <w:rFonts w:ascii="Arial" w:hAnsi="Arial" w:cs="Arial"/>
          <w:sz w:val="24"/>
          <w:szCs w:val="24"/>
          <w:lang w:val="es-ES"/>
        </w:rPr>
        <w:t xml:space="preserve"> </w:t>
      </w:r>
      <w:r w:rsidR="00081BD5" w:rsidRPr="00210613">
        <w:rPr>
          <w:rFonts w:ascii="Arial" w:hAnsi="Arial" w:cs="Arial"/>
          <w:sz w:val="24"/>
          <w:szCs w:val="24"/>
          <w:lang w:val="es-ES"/>
        </w:rPr>
        <w:t>participación de la víctima en el proceso penal</w:t>
      </w:r>
      <w:r w:rsidR="0037147E" w:rsidRPr="00210613">
        <w:rPr>
          <w:rFonts w:ascii="Arial" w:hAnsi="Arial" w:cs="Arial"/>
          <w:sz w:val="24"/>
          <w:szCs w:val="24"/>
          <w:lang w:val="es-ES"/>
        </w:rPr>
        <w:t>,</w:t>
      </w:r>
      <w:r w:rsidR="00081BD5" w:rsidRPr="00210613">
        <w:rPr>
          <w:rFonts w:ascii="Arial" w:hAnsi="Arial" w:cs="Arial"/>
          <w:sz w:val="24"/>
          <w:szCs w:val="24"/>
          <w:lang w:val="es-ES"/>
        </w:rPr>
        <w:t xml:space="preserve"> no sólo de forma pasiva como hasta ahora, sino adquiriendo un papel activo en el proceso</w:t>
      </w:r>
      <w:r w:rsidR="0037147E" w:rsidRPr="00210613">
        <w:rPr>
          <w:rFonts w:ascii="Arial" w:hAnsi="Arial" w:cs="Arial"/>
          <w:sz w:val="24"/>
          <w:szCs w:val="24"/>
          <w:lang w:val="es-ES"/>
        </w:rPr>
        <w:t>,</w:t>
      </w:r>
      <w:r w:rsidR="00081BD5" w:rsidRPr="00210613">
        <w:rPr>
          <w:rFonts w:ascii="Arial" w:hAnsi="Arial" w:cs="Arial"/>
          <w:sz w:val="24"/>
          <w:szCs w:val="24"/>
          <w:lang w:val="es-ES"/>
        </w:rPr>
        <w:t xml:space="preserve"> siendo informada adecuadamente del mismo e incluso se regula</w:t>
      </w:r>
      <w:r w:rsidR="0000396E" w:rsidRPr="00210613">
        <w:rPr>
          <w:rFonts w:ascii="Arial" w:hAnsi="Arial" w:cs="Arial"/>
          <w:sz w:val="24"/>
          <w:szCs w:val="24"/>
          <w:lang w:val="es-ES"/>
        </w:rPr>
        <w:t xml:space="preserve"> </w:t>
      </w:r>
      <w:r w:rsidR="00081BD5" w:rsidRPr="00210613">
        <w:rPr>
          <w:rFonts w:ascii="Arial" w:hAnsi="Arial" w:cs="Arial"/>
          <w:sz w:val="24"/>
          <w:szCs w:val="24"/>
          <w:lang w:val="es-ES"/>
        </w:rPr>
        <w:t>el acceso a Servicios de Justicia Restaurativa para que pueda ser reparada</w:t>
      </w:r>
      <w:r w:rsidR="00D940C6" w:rsidRPr="00210613">
        <w:rPr>
          <w:rFonts w:ascii="Arial" w:hAnsi="Arial" w:cs="Arial"/>
          <w:sz w:val="24"/>
          <w:szCs w:val="24"/>
          <w:lang w:val="es-ES"/>
        </w:rPr>
        <w:t xml:space="preserve">. Este derecho a </w:t>
      </w:r>
      <w:r w:rsidR="00081BD5" w:rsidRPr="00210613">
        <w:rPr>
          <w:rFonts w:ascii="Arial" w:hAnsi="Arial" w:cs="Arial"/>
          <w:sz w:val="24"/>
          <w:szCs w:val="24"/>
          <w:lang w:val="es-ES"/>
        </w:rPr>
        <w:t>poder decidir cómo ser reparada</w:t>
      </w:r>
      <w:r w:rsidR="00D940C6" w:rsidRPr="00210613">
        <w:rPr>
          <w:rFonts w:ascii="Arial" w:hAnsi="Arial" w:cs="Arial"/>
          <w:sz w:val="24"/>
          <w:szCs w:val="24"/>
          <w:lang w:val="es-ES"/>
        </w:rPr>
        <w:t xml:space="preserve"> supone un giro copernicano</w:t>
      </w:r>
      <w:r w:rsidR="00081BD5" w:rsidRPr="00210613">
        <w:rPr>
          <w:rFonts w:ascii="Arial" w:hAnsi="Arial" w:cs="Arial"/>
          <w:sz w:val="24"/>
          <w:szCs w:val="24"/>
          <w:lang w:val="es-ES"/>
        </w:rPr>
        <w:t xml:space="preserve"> en nuestra cultura jurídica</w:t>
      </w:r>
      <w:r w:rsidR="00D940C6" w:rsidRPr="00210613">
        <w:rPr>
          <w:rFonts w:ascii="Arial" w:hAnsi="Arial" w:cs="Arial"/>
          <w:sz w:val="24"/>
          <w:szCs w:val="24"/>
          <w:lang w:val="es-ES"/>
        </w:rPr>
        <w:t>, pasamos de</w:t>
      </w:r>
      <w:r w:rsidR="00AC3FAB" w:rsidRPr="00210613">
        <w:rPr>
          <w:rFonts w:ascii="Arial" w:hAnsi="Arial" w:cs="Arial"/>
          <w:sz w:val="24"/>
          <w:szCs w:val="24"/>
          <w:lang w:val="es-ES"/>
        </w:rPr>
        <w:t>l</w:t>
      </w:r>
      <w:r w:rsidR="00D940C6" w:rsidRPr="00210613">
        <w:rPr>
          <w:rFonts w:ascii="Arial" w:hAnsi="Arial" w:cs="Arial"/>
          <w:sz w:val="24"/>
          <w:szCs w:val="24"/>
          <w:lang w:val="es-ES"/>
        </w:rPr>
        <w:t xml:space="preserve"> “</w:t>
      </w:r>
      <w:r w:rsidR="00D940C6" w:rsidRPr="00210613">
        <w:rPr>
          <w:rFonts w:ascii="Arial" w:hAnsi="Arial" w:cs="Arial"/>
          <w:b/>
          <w:i/>
          <w:sz w:val="24"/>
          <w:szCs w:val="24"/>
          <w:lang w:val="es-ES"/>
        </w:rPr>
        <w:t>quien la hace la paga</w:t>
      </w:r>
      <w:r w:rsidR="00D940C6" w:rsidRPr="00210613">
        <w:rPr>
          <w:rFonts w:ascii="Arial" w:hAnsi="Arial" w:cs="Arial"/>
          <w:sz w:val="24"/>
          <w:szCs w:val="24"/>
          <w:lang w:val="es-ES"/>
        </w:rPr>
        <w:t>” a “</w:t>
      </w:r>
      <w:r w:rsidR="00D940C6" w:rsidRPr="00210613">
        <w:rPr>
          <w:rFonts w:ascii="Arial" w:hAnsi="Arial" w:cs="Arial"/>
          <w:b/>
          <w:i/>
          <w:sz w:val="24"/>
          <w:szCs w:val="24"/>
          <w:lang w:val="es-ES"/>
        </w:rPr>
        <w:t>quien la hace la repara</w:t>
      </w:r>
      <w:r w:rsidR="00D940C6" w:rsidRPr="00210613">
        <w:rPr>
          <w:rFonts w:ascii="Arial" w:hAnsi="Arial" w:cs="Arial"/>
          <w:sz w:val="24"/>
          <w:szCs w:val="24"/>
          <w:lang w:val="es-ES"/>
        </w:rPr>
        <w:t xml:space="preserve">”. Dicha Ley del </w:t>
      </w:r>
      <w:r w:rsidR="00081BD5" w:rsidRPr="00210613">
        <w:rPr>
          <w:rFonts w:ascii="Arial" w:hAnsi="Arial" w:cs="Arial"/>
          <w:sz w:val="24"/>
          <w:szCs w:val="24"/>
          <w:lang w:val="es-ES"/>
        </w:rPr>
        <w:t>E</w:t>
      </w:r>
      <w:r w:rsidR="00D940C6" w:rsidRPr="00210613">
        <w:rPr>
          <w:rFonts w:ascii="Arial" w:hAnsi="Arial" w:cs="Arial"/>
          <w:sz w:val="24"/>
          <w:szCs w:val="24"/>
          <w:lang w:val="es-ES"/>
        </w:rPr>
        <w:t xml:space="preserve">statuto Jurídico de la Víctima habla por </w:t>
      </w:r>
      <w:r w:rsidR="00081BD5" w:rsidRPr="00210613">
        <w:rPr>
          <w:rFonts w:ascii="Arial" w:hAnsi="Arial" w:cs="Arial"/>
          <w:sz w:val="24"/>
          <w:szCs w:val="24"/>
          <w:lang w:val="es-ES"/>
        </w:rPr>
        <w:t xml:space="preserve">tanto por </w:t>
      </w:r>
      <w:r w:rsidR="00D940C6" w:rsidRPr="00210613">
        <w:rPr>
          <w:rFonts w:ascii="Arial" w:hAnsi="Arial" w:cs="Arial"/>
          <w:sz w:val="24"/>
          <w:szCs w:val="24"/>
          <w:lang w:val="es-ES"/>
        </w:rPr>
        <w:t xml:space="preserve">primera vez </w:t>
      </w:r>
      <w:r w:rsidR="00081BD5" w:rsidRPr="00210613">
        <w:rPr>
          <w:rFonts w:ascii="Arial" w:hAnsi="Arial" w:cs="Arial"/>
          <w:sz w:val="24"/>
          <w:szCs w:val="24"/>
          <w:lang w:val="es-ES"/>
        </w:rPr>
        <w:t xml:space="preserve">en nuestro Ordenamiento </w:t>
      </w:r>
      <w:r w:rsidR="00D940C6" w:rsidRPr="00210613">
        <w:rPr>
          <w:rFonts w:ascii="Arial" w:hAnsi="Arial" w:cs="Arial"/>
          <w:sz w:val="24"/>
          <w:szCs w:val="24"/>
          <w:lang w:val="es-ES"/>
        </w:rPr>
        <w:t xml:space="preserve">de </w:t>
      </w:r>
      <w:r w:rsidR="0037147E" w:rsidRPr="00210613">
        <w:rPr>
          <w:rFonts w:ascii="Arial" w:hAnsi="Arial" w:cs="Arial"/>
          <w:sz w:val="24"/>
          <w:szCs w:val="24"/>
          <w:lang w:val="es-ES"/>
        </w:rPr>
        <w:t xml:space="preserve">los </w:t>
      </w:r>
      <w:r w:rsidR="00081BD5" w:rsidRPr="00210613">
        <w:rPr>
          <w:rFonts w:ascii="Arial" w:hAnsi="Arial" w:cs="Arial"/>
          <w:sz w:val="24"/>
          <w:szCs w:val="24"/>
          <w:lang w:val="es-ES"/>
        </w:rPr>
        <w:t>“</w:t>
      </w:r>
      <w:r w:rsidR="00D940C6" w:rsidRPr="00210613">
        <w:rPr>
          <w:rFonts w:ascii="Arial" w:hAnsi="Arial" w:cs="Arial"/>
          <w:sz w:val="24"/>
          <w:szCs w:val="24"/>
          <w:lang w:val="es-ES"/>
        </w:rPr>
        <w:t>Servicio</w:t>
      </w:r>
      <w:r w:rsidR="00081BD5" w:rsidRPr="00210613">
        <w:rPr>
          <w:rFonts w:ascii="Arial" w:hAnsi="Arial" w:cs="Arial"/>
          <w:sz w:val="24"/>
          <w:szCs w:val="24"/>
          <w:lang w:val="es-ES"/>
        </w:rPr>
        <w:t>s</w:t>
      </w:r>
      <w:r w:rsidR="00D940C6" w:rsidRPr="00210613">
        <w:rPr>
          <w:rFonts w:ascii="Arial" w:hAnsi="Arial" w:cs="Arial"/>
          <w:sz w:val="24"/>
          <w:szCs w:val="24"/>
          <w:lang w:val="es-ES"/>
        </w:rPr>
        <w:t xml:space="preserve"> de Justicia Restaurativa</w:t>
      </w:r>
      <w:r w:rsidR="00081BD5" w:rsidRPr="00210613">
        <w:rPr>
          <w:rFonts w:ascii="Arial" w:hAnsi="Arial" w:cs="Arial"/>
          <w:sz w:val="24"/>
          <w:szCs w:val="24"/>
          <w:lang w:val="es-ES"/>
        </w:rPr>
        <w:t>”</w:t>
      </w:r>
      <w:r w:rsidR="0037147E" w:rsidRPr="00210613">
        <w:rPr>
          <w:rFonts w:ascii="Arial" w:hAnsi="Arial" w:cs="Arial"/>
          <w:sz w:val="24"/>
          <w:szCs w:val="24"/>
          <w:lang w:val="es-ES"/>
        </w:rPr>
        <w:t>.</w:t>
      </w:r>
    </w:p>
    <w:p w:rsidR="00B170A3" w:rsidRPr="00210613" w:rsidRDefault="00582FC0" w:rsidP="00582FC0">
      <w:pPr>
        <w:jc w:val="both"/>
        <w:rPr>
          <w:rFonts w:ascii="Arial" w:hAnsi="Arial" w:cs="Arial"/>
          <w:sz w:val="24"/>
          <w:szCs w:val="24"/>
          <w:lang w:val="es-ES"/>
        </w:rPr>
      </w:pPr>
      <w:r w:rsidRPr="00210613">
        <w:rPr>
          <w:rFonts w:ascii="Arial" w:hAnsi="Arial" w:cs="Arial"/>
          <w:sz w:val="24"/>
          <w:szCs w:val="24"/>
          <w:lang w:val="es-ES"/>
        </w:rPr>
        <w:t xml:space="preserve">La Justicia Restaurativa o justicia reparadora establece que, en origen, el delito es fundamentalmente un daño en contra de una persona concreta y de la </w:t>
      </w:r>
      <w:r w:rsidR="00AC3FAB" w:rsidRPr="00210613">
        <w:rPr>
          <w:rFonts w:ascii="Arial" w:hAnsi="Arial" w:cs="Arial"/>
          <w:sz w:val="24"/>
          <w:szCs w:val="24"/>
          <w:lang w:val="es-ES"/>
        </w:rPr>
        <w:t>sociedad</w:t>
      </w:r>
      <w:r w:rsidRPr="00210613">
        <w:rPr>
          <w:rFonts w:ascii="Arial" w:hAnsi="Arial" w:cs="Arial"/>
          <w:sz w:val="24"/>
          <w:szCs w:val="24"/>
          <w:lang w:val="es-ES"/>
        </w:rPr>
        <w:t xml:space="preserve">, a diferencia de la justicia penal convencional de carácter fundamentalmente retributiva, que plantea que el delito es una lesión de una norma jurídica, en donde la víctima principal es el Estado. Supone por tanto un nuevo paradigma, un nuevo enfoque de la justicia penal donde, en cierta medida, se devuelve el papel protagonista del conflicto a las partes y la </w:t>
      </w:r>
      <w:r w:rsidR="00AC3FAB" w:rsidRPr="00210613">
        <w:rPr>
          <w:rFonts w:ascii="Arial" w:hAnsi="Arial" w:cs="Arial"/>
          <w:sz w:val="24"/>
          <w:szCs w:val="24"/>
          <w:lang w:val="es-ES"/>
        </w:rPr>
        <w:t>sociedad</w:t>
      </w:r>
      <w:r w:rsidRPr="00210613">
        <w:rPr>
          <w:rFonts w:ascii="Arial" w:hAnsi="Arial" w:cs="Arial"/>
          <w:sz w:val="24"/>
          <w:szCs w:val="24"/>
          <w:lang w:val="es-ES"/>
        </w:rPr>
        <w:t xml:space="preserve"> asistidos de un profesional o profesionales (mediadores o facilitadores) y donde el papel del Estado vendrá a d</w:t>
      </w:r>
      <w:r w:rsidR="00474AA6" w:rsidRPr="00210613">
        <w:rPr>
          <w:rFonts w:ascii="Arial" w:hAnsi="Arial" w:cs="Arial"/>
          <w:sz w:val="24"/>
          <w:szCs w:val="24"/>
          <w:lang w:val="es-ES"/>
        </w:rPr>
        <w:t xml:space="preserve">ar validez jurídica al proceso. </w:t>
      </w:r>
    </w:p>
    <w:p w:rsidR="00582FC0" w:rsidRPr="00210613" w:rsidRDefault="00474AA6" w:rsidP="00582FC0">
      <w:pPr>
        <w:jc w:val="both"/>
        <w:rPr>
          <w:rFonts w:ascii="Arial" w:hAnsi="Arial" w:cs="Arial"/>
          <w:sz w:val="24"/>
          <w:szCs w:val="24"/>
          <w:lang w:val="es-ES"/>
        </w:rPr>
      </w:pPr>
      <w:r w:rsidRPr="00210613">
        <w:rPr>
          <w:rFonts w:ascii="Arial" w:hAnsi="Arial" w:cs="Arial"/>
          <w:sz w:val="24"/>
          <w:szCs w:val="24"/>
          <w:lang w:val="es-ES"/>
        </w:rPr>
        <w:t xml:space="preserve">Así hoy vengo a hablarles de la </w:t>
      </w:r>
      <w:r w:rsidRPr="00210613">
        <w:rPr>
          <w:rFonts w:ascii="Arial" w:hAnsi="Arial" w:cs="Arial"/>
          <w:b/>
          <w:sz w:val="24"/>
          <w:szCs w:val="24"/>
          <w:lang w:val="es-ES"/>
        </w:rPr>
        <w:t>Justicia Restaurativa intrajudicial</w:t>
      </w:r>
      <w:r w:rsidRPr="00210613">
        <w:rPr>
          <w:rFonts w:ascii="Arial" w:hAnsi="Arial" w:cs="Arial"/>
          <w:sz w:val="24"/>
          <w:szCs w:val="24"/>
          <w:lang w:val="es-ES"/>
        </w:rPr>
        <w:t xml:space="preserve">, que es la que puede complementar y mejorar el sistema de justicia penal tradicional, ya que los operadores jurídicos controlan tanto la derivación a JR </w:t>
      </w:r>
      <w:r w:rsidR="008875AE" w:rsidRPr="00210613">
        <w:rPr>
          <w:rFonts w:ascii="Arial" w:hAnsi="Arial" w:cs="Arial"/>
          <w:sz w:val="24"/>
          <w:szCs w:val="24"/>
          <w:lang w:val="es-ES"/>
        </w:rPr>
        <w:t>(realizada por jueces con el visto bueno de la fiscalía)</w:t>
      </w:r>
      <w:r w:rsidRPr="00210613">
        <w:rPr>
          <w:rFonts w:ascii="Arial" w:hAnsi="Arial" w:cs="Arial"/>
          <w:sz w:val="24"/>
          <w:szCs w:val="24"/>
          <w:lang w:val="es-ES"/>
        </w:rPr>
        <w:t xml:space="preserve">, </w:t>
      </w:r>
      <w:r w:rsidR="008875AE" w:rsidRPr="00210613">
        <w:rPr>
          <w:rFonts w:ascii="Arial" w:hAnsi="Arial" w:cs="Arial"/>
          <w:sz w:val="24"/>
          <w:szCs w:val="24"/>
          <w:lang w:val="es-ES"/>
        </w:rPr>
        <w:t>su momento procedimental</w:t>
      </w:r>
      <w:r w:rsidR="00AC3FAB" w:rsidRPr="00210613">
        <w:rPr>
          <w:rFonts w:ascii="Arial" w:hAnsi="Arial" w:cs="Arial"/>
          <w:sz w:val="24"/>
          <w:szCs w:val="24"/>
          <w:lang w:val="es-ES"/>
        </w:rPr>
        <w:t>,</w:t>
      </w:r>
      <w:r w:rsidR="008875AE" w:rsidRPr="00210613">
        <w:rPr>
          <w:rFonts w:ascii="Arial" w:hAnsi="Arial" w:cs="Arial"/>
          <w:sz w:val="24"/>
          <w:szCs w:val="24"/>
          <w:lang w:val="es-ES"/>
        </w:rPr>
        <w:t xml:space="preserve"> y</w:t>
      </w:r>
      <w:r w:rsidR="00AC3FAB" w:rsidRPr="00210613">
        <w:rPr>
          <w:rFonts w:ascii="Arial" w:hAnsi="Arial" w:cs="Arial"/>
          <w:sz w:val="24"/>
          <w:szCs w:val="24"/>
          <w:lang w:val="es-ES"/>
        </w:rPr>
        <w:t xml:space="preserve"> </w:t>
      </w:r>
      <w:r w:rsidRPr="00210613">
        <w:rPr>
          <w:rFonts w:ascii="Arial" w:hAnsi="Arial" w:cs="Arial"/>
          <w:sz w:val="24"/>
          <w:szCs w:val="24"/>
          <w:lang w:val="es-ES"/>
        </w:rPr>
        <w:t>sus consecuencias jurídicas en la posterior sentencia. De este modo no existe peligro de privatización del derecho penal</w:t>
      </w:r>
      <w:r w:rsidR="00AC3FAB" w:rsidRPr="00210613">
        <w:rPr>
          <w:rFonts w:ascii="Arial" w:hAnsi="Arial" w:cs="Arial"/>
          <w:sz w:val="24"/>
          <w:szCs w:val="24"/>
          <w:lang w:val="es-ES"/>
        </w:rPr>
        <w:t>,</w:t>
      </w:r>
      <w:r w:rsidRPr="00210613">
        <w:rPr>
          <w:rFonts w:ascii="Arial" w:hAnsi="Arial" w:cs="Arial"/>
          <w:sz w:val="24"/>
          <w:szCs w:val="24"/>
          <w:lang w:val="es-ES"/>
        </w:rPr>
        <w:t xml:space="preserve"> ni corren riesgo los derechos de defensa del acusado</w:t>
      </w:r>
      <w:r w:rsidR="00AC3FAB" w:rsidRPr="00210613">
        <w:rPr>
          <w:rFonts w:ascii="Arial" w:hAnsi="Arial" w:cs="Arial"/>
          <w:sz w:val="24"/>
          <w:szCs w:val="24"/>
          <w:lang w:val="es-ES"/>
        </w:rPr>
        <w:t>,</w:t>
      </w:r>
      <w:r w:rsidRPr="00210613">
        <w:rPr>
          <w:rFonts w:ascii="Arial" w:hAnsi="Arial" w:cs="Arial"/>
          <w:sz w:val="24"/>
          <w:szCs w:val="24"/>
          <w:lang w:val="es-ES"/>
        </w:rPr>
        <w:t xml:space="preserve"> ni se expone a la víctima a </w:t>
      </w:r>
      <w:r w:rsidR="008875AE" w:rsidRPr="00210613">
        <w:rPr>
          <w:rFonts w:ascii="Arial" w:hAnsi="Arial" w:cs="Arial"/>
          <w:sz w:val="24"/>
          <w:szCs w:val="24"/>
          <w:lang w:val="es-ES"/>
        </w:rPr>
        <w:t>posibles victimizaciones secundarias ya que los mediadores no permiten su participación sin las debidas garantías para que el proceso restaurativo sea sobre todo beneficioso para la víctima y que atienda a sus necesidades.</w:t>
      </w:r>
    </w:p>
    <w:p w:rsidR="007B4AD3" w:rsidRPr="00210613" w:rsidRDefault="007B4AD3" w:rsidP="00A34C32">
      <w:pPr>
        <w:jc w:val="both"/>
        <w:rPr>
          <w:rFonts w:ascii="Arial" w:hAnsi="Arial" w:cs="Arial"/>
          <w:sz w:val="24"/>
          <w:szCs w:val="24"/>
          <w:lang w:val="es-ES"/>
        </w:rPr>
      </w:pPr>
    </w:p>
    <w:p w:rsidR="007B4AD3" w:rsidRPr="00210613" w:rsidRDefault="00B170A3" w:rsidP="007B4AD3">
      <w:pPr>
        <w:jc w:val="both"/>
        <w:rPr>
          <w:rStyle w:val="nfasis"/>
          <w:rFonts w:ascii="Arial" w:hAnsi="Arial" w:cs="Arial"/>
          <w:i w:val="0"/>
          <w:sz w:val="24"/>
          <w:szCs w:val="24"/>
          <w:lang w:val="es-ES"/>
        </w:rPr>
      </w:pPr>
      <w:r w:rsidRPr="00210613">
        <w:rPr>
          <w:rStyle w:val="nfasis"/>
          <w:rFonts w:ascii="Arial" w:hAnsi="Arial" w:cs="Arial"/>
          <w:i w:val="0"/>
          <w:sz w:val="24"/>
          <w:szCs w:val="24"/>
          <w:lang w:val="es-ES"/>
        </w:rPr>
        <w:t>Como hemos dicho, u</w:t>
      </w:r>
      <w:r w:rsidR="007B4AD3" w:rsidRPr="00210613">
        <w:rPr>
          <w:rStyle w:val="nfasis"/>
          <w:rFonts w:ascii="Arial" w:hAnsi="Arial" w:cs="Arial"/>
          <w:i w:val="0"/>
          <w:sz w:val="24"/>
          <w:szCs w:val="24"/>
          <w:lang w:val="es-ES"/>
        </w:rPr>
        <w:t>na de las características de la justicia restaurativa y la mediación intrajudicial es que pone a la víctima en el centro del sistema de justicia, dando cauce a su reparación no sólo en términos legales sino también morales y emocionales. De este modo</w:t>
      </w:r>
      <w:r w:rsidRPr="00210613">
        <w:rPr>
          <w:rStyle w:val="nfasis"/>
          <w:rFonts w:ascii="Arial" w:hAnsi="Arial" w:cs="Arial"/>
          <w:i w:val="0"/>
          <w:sz w:val="24"/>
          <w:szCs w:val="24"/>
          <w:lang w:val="es-ES"/>
        </w:rPr>
        <w:t>,</w:t>
      </w:r>
      <w:r w:rsidR="007B4AD3" w:rsidRPr="00210613">
        <w:rPr>
          <w:rStyle w:val="nfasis"/>
          <w:rFonts w:ascii="Arial" w:hAnsi="Arial" w:cs="Arial"/>
          <w:i w:val="0"/>
          <w:sz w:val="24"/>
          <w:szCs w:val="24"/>
          <w:lang w:val="es-ES"/>
        </w:rPr>
        <w:t xml:space="preserve"> ser víctima puede ser una experiencia transitoria en un momento de su vida y no parte de su identidad, paliando de forma directa y efectiva la victimización secundaria que va unida al sistema de </w:t>
      </w:r>
      <w:r w:rsidR="007B4AD3" w:rsidRPr="00210613">
        <w:rPr>
          <w:rStyle w:val="nfasis"/>
          <w:rFonts w:ascii="Arial" w:hAnsi="Arial" w:cs="Arial"/>
          <w:i w:val="0"/>
          <w:sz w:val="24"/>
          <w:szCs w:val="24"/>
          <w:lang w:val="es-ES"/>
        </w:rPr>
        <w:lastRenderedPageBreak/>
        <w:t>justicia</w:t>
      </w:r>
      <w:r w:rsidRPr="00210613">
        <w:rPr>
          <w:rStyle w:val="nfasis"/>
          <w:rFonts w:ascii="Arial" w:hAnsi="Arial" w:cs="Arial"/>
          <w:i w:val="0"/>
          <w:sz w:val="24"/>
          <w:szCs w:val="24"/>
          <w:lang w:val="es-ES"/>
        </w:rPr>
        <w:t xml:space="preserve"> tradicional al tener que repetir y revivir una y otra vez el delito sufrido ante las diferentes </w:t>
      </w:r>
      <w:r w:rsidR="007B5B4B" w:rsidRPr="00210613">
        <w:rPr>
          <w:rStyle w:val="nfasis"/>
          <w:rFonts w:ascii="Arial" w:hAnsi="Arial" w:cs="Arial"/>
          <w:i w:val="0"/>
          <w:sz w:val="24"/>
          <w:szCs w:val="24"/>
          <w:lang w:val="es-ES"/>
        </w:rPr>
        <w:t>instancias</w:t>
      </w:r>
      <w:r w:rsidRPr="00210613">
        <w:rPr>
          <w:rStyle w:val="nfasis"/>
          <w:rFonts w:ascii="Arial" w:hAnsi="Arial" w:cs="Arial"/>
          <w:i w:val="0"/>
          <w:sz w:val="24"/>
          <w:szCs w:val="24"/>
          <w:lang w:val="es-ES"/>
        </w:rPr>
        <w:t xml:space="preserve"> judiciales.</w:t>
      </w:r>
    </w:p>
    <w:p w:rsidR="007B4AD3" w:rsidRPr="00210613" w:rsidRDefault="007B4AD3" w:rsidP="007B4AD3">
      <w:pPr>
        <w:jc w:val="both"/>
        <w:rPr>
          <w:rFonts w:ascii="Arial" w:hAnsi="Arial" w:cs="Arial"/>
          <w:sz w:val="24"/>
          <w:szCs w:val="24"/>
          <w:lang w:val="es-ES"/>
        </w:rPr>
      </w:pPr>
      <w:r w:rsidRPr="00210613">
        <w:rPr>
          <w:rFonts w:ascii="Arial" w:hAnsi="Arial" w:cs="Arial"/>
          <w:sz w:val="24"/>
          <w:szCs w:val="24"/>
          <w:lang w:val="es-ES"/>
        </w:rPr>
        <w:t xml:space="preserve">Por ello, mientras en el sistema penal tradicional la víctima juega un papel totalmente secundario, en la Justicia Restaurativa la víctima concreta juega un papel fundamental y central, de manera que puede beneficiarse de una forma de restitución o reparación a cargo del ofensor o victimario. </w:t>
      </w:r>
    </w:p>
    <w:p w:rsidR="007B4AD3" w:rsidRPr="00210613" w:rsidRDefault="007B4AD3" w:rsidP="007B4AD3">
      <w:pPr>
        <w:jc w:val="both"/>
        <w:rPr>
          <w:rStyle w:val="nfasis"/>
          <w:rFonts w:ascii="Arial" w:hAnsi="Arial" w:cs="Arial"/>
          <w:i w:val="0"/>
          <w:sz w:val="24"/>
          <w:szCs w:val="24"/>
          <w:lang w:val="es-ES"/>
        </w:rPr>
      </w:pPr>
    </w:p>
    <w:p w:rsidR="007B4AD3" w:rsidRPr="00210613" w:rsidRDefault="007B4AD3" w:rsidP="007B4AD3">
      <w:pPr>
        <w:jc w:val="both"/>
        <w:rPr>
          <w:rStyle w:val="nfasis"/>
          <w:rFonts w:ascii="Arial" w:hAnsi="Arial" w:cs="Arial"/>
          <w:i w:val="0"/>
          <w:sz w:val="24"/>
          <w:szCs w:val="24"/>
          <w:lang w:val="es-ES"/>
        </w:rPr>
      </w:pPr>
      <w:r w:rsidRPr="00210613">
        <w:rPr>
          <w:rStyle w:val="nfasis"/>
          <w:rFonts w:ascii="Arial" w:hAnsi="Arial" w:cs="Arial"/>
          <w:i w:val="0"/>
          <w:sz w:val="24"/>
          <w:szCs w:val="24"/>
          <w:lang w:val="es-ES"/>
        </w:rPr>
        <w:t xml:space="preserve">Asimismo, la mediación intrajudicial permite la responsabilización del victimario frente al delito cometido con una dimensión personal en cuanto a la víctima concreta de su delito y en cuanto a la </w:t>
      </w:r>
      <w:r w:rsidR="00B170A3" w:rsidRPr="00210613">
        <w:rPr>
          <w:rStyle w:val="nfasis"/>
          <w:rFonts w:ascii="Arial" w:hAnsi="Arial" w:cs="Arial"/>
          <w:i w:val="0"/>
          <w:sz w:val="24"/>
          <w:szCs w:val="24"/>
          <w:lang w:val="es-ES"/>
        </w:rPr>
        <w:t>sociedad</w:t>
      </w:r>
      <w:r w:rsidR="00E116AB" w:rsidRPr="00210613">
        <w:rPr>
          <w:rStyle w:val="nfasis"/>
          <w:rFonts w:ascii="Arial" w:hAnsi="Arial" w:cs="Arial"/>
          <w:i w:val="0"/>
          <w:sz w:val="24"/>
          <w:szCs w:val="24"/>
          <w:lang w:val="es-ES"/>
        </w:rPr>
        <w:t xml:space="preserve"> como sociedad</w:t>
      </w:r>
      <w:r w:rsidRPr="00210613">
        <w:rPr>
          <w:rStyle w:val="nfasis"/>
          <w:rFonts w:ascii="Arial" w:hAnsi="Arial" w:cs="Arial"/>
          <w:i w:val="0"/>
          <w:sz w:val="24"/>
          <w:szCs w:val="24"/>
          <w:lang w:val="es-ES"/>
        </w:rPr>
        <w:t xml:space="preserve"> afectada por la delincuencia. Estos procesos inciden directamente en la prevención y rehabilitación de los victimarios lo que redunda en beneficio de toda la </w:t>
      </w:r>
      <w:r w:rsidR="00881141" w:rsidRPr="00210613">
        <w:rPr>
          <w:rStyle w:val="nfasis"/>
          <w:rFonts w:ascii="Arial" w:hAnsi="Arial" w:cs="Arial"/>
          <w:i w:val="0"/>
          <w:sz w:val="24"/>
          <w:szCs w:val="24"/>
          <w:lang w:val="es-ES"/>
        </w:rPr>
        <w:t>sociedad</w:t>
      </w:r>
      <w:r w:rsidRPr="00210613">
        <w:rPr>
          <w:rStyle w:val="nfasis"/>
          <w:rFonts w:ascii="Arial" w:hAnsi="Arial" w:cs="Arial"/>
          <w:i w:val="0"/>
          <w:sz w:val="24"/>
          <w:szCs w:val="24"/>
          <w:lang w:val="es-ES"/>
        </w:rPr>
        <w:t xml:space="preserve"> al paliar de forma efectiva la reincidencia.</w:t>
      </w:r>
    </w:p>
    <w:p w:rsidR="007B4AD3" w:rsidRPr="00210613" w:rsidRDefault="007B4AD3" w:rsidP="00A34C32">
      <w:pPr>
        <w:jc w:val="both"/>
        <w:rPr>
          <w:rFonts w:ascii="Arial" w:hAnsi="Arial" w:cs="Arial"/>
          <w:sz w:val="24"/>
          <w:szCs w:val="24"/>
          <w:lang w:val="es-ES"/>
        </w:rPr>
      </w:pPr>
    </w:p>
    <w:p w:rsidR="00081BD5" w:rsidRPr="00210613" w:rsidRDefault="00BA0ABE" w:rsidP="00BA0ABE">
      <w:pPr>
        <w:autoSpaceDE w:val="0"/>
        <w:autoSpaceDN w:val="0"/>
        <w:adjustRightInd w:val="0"/>
        <w:spacing w:after="0" w:line="240" w:lineRule="auto"/>
        <w:rPr>
          <w:rFonts w:ascii="Arial" w:hAnsi="Arial" w:cs="Arial"/>
          <w:sz w:val="24"/>
          <w:szCs w:val="24"/>
          <w:lang w:val="es-ES"/>
        </w:rPr>
      </w:pPr>
      <w:r w:rsidRPr="00210613">
        <w:rPr>
          <w:rFonts w:ascii="Arial" w:hAnsi="Arial" w:cs="Arial"/>
          <w:sz w:val="24"/>
          <w:szCs w:val="24"/>
          <w:lang w:val="es-ES"/>
        </w:rPr>
        <w:t xml:space="preserve">La Justicia Restaurativa por tanto no es negociación, ni conciliación ni arbitraje. </w:t>
      </w:r>
    </w:p>
    <w:p w:rsidR="00081BD5" w:rsidRPr="00210613" w:rsidRDefault="00081BD5" w:rsidP="00BA0ABE">
      <w:pPr>
        <w:autoSpaceDE w:val="0"/>
        <w:autoSpaceDN w:val="0"/>
        <w:adjustRightInd w:val="0"/>
        <w:spacing w:after="0" w:line="240" w:lineRule="auto"/>
        <w:rPr>
          <w:rFonts w:ascii="Arial" w:hAnsi="Arial" w:cs="Arial"/>
          <w:sz w:val="24"/>
          <w:szCs w:val="24"/>
          <w:lang w:val="es-ES"/>
        </w:rPr>
      </w:pPr>
    </w:p>
    <w:p w:rsidR="00AC3FAB" w:rsidRPr="00210613" w:rsidRDefault="00AC3FAB" w:rsidP="00237ED0">
      <w:pPr>
        <w:jc w:val="both"/>
        <w:rPr>
          <w:rFonts w:ascii="Arial" w:hAnsi="Arial" w:cs="Arial"/>
          <w:sz w:val="24"/>
          <w:szCs w:val="24"/>
          <w:lang w:val="es-ES"/>
        </w:rPr>
      </w:pPr>
      <w:r w:rsidRPr="00210613">
        <w:rPr>
          <w:rFonts w:ascii="Arial" w:hAnsi="Arial" w:cs="Arial"/>
          <w:sz w:val="24"/>
          <w:szCs w:val="24"/>
          <w:lang w:val="es-ES"/>
        </w:rPr>
        <w:t xml:space="preserve">En cuanto a nuestra </w:t>
      </w:r>
      <w:r w:rsidRPr="00210613">
        <w:rPr>
          <w:rFonts w:ascii="Arial" w:hAnsi="Arial" w:cs="Arial"/>
          <w:b/>
          <w:sz w:val="24"/>
          <w:szCs w:val="24"/>
          <w:lang w:val="es-ES"/>
        </w:rPr>
        <w:t>experiencia en Euskadi</w:t>
      </w:r>
      <w:r w:rsidR="00B170A3" w:rsidRPr="00210613">
        <w:rPr>
          <w:rFonts w:ascii="Arial" w:hAnsi="Arial" w:cs="Arial"/>
          <w:b/>
          <w:sz w:val="24"/>
          <w:szCs w:val="24"/>
          <w:lang w:val="es-ES"/>
        </w:rPr>
        <w:t xml:space="preserve">, </w:t>
      </w:r>
      <w:r w:rsidR="00B170A3" w:rsidRPr="00210613">
        <w:rPr>
          <w:rFonts w:ascii="Arial" w:hAnsi="Arial" w:cs="Arial"/>
          <w:sz w:val="24"/>
          <w:szCs w:val="24"/>
          <w:lang w:val="es-ES"/>
        </w:rPr>
        <w:t>ésta</w:t>
      </w:r>
      <w:r w:rsidR="00B170A3" w:rsidRPr="00210613">
        <w:rPr>
          <w:rFonts w:ascii="Arial" w:hAnsi="Arial" w:cs="Arial"/>
          <w:b/>
          <w:sz w:val="24"/>
          <w:szCs w:val="24"/>
          <w:lang w:val="es-ES"/>
        </w:rPr>
        <w:t xml:space="preserve"> </w:t>
      </w:r>
      <w:r w:rsidRPr="00210613">
        <w:rPr>
          <w:rFonts w:ascii="Arial" w:hAnsi="Arial" w:cs="Arial"/>
          <w:sz w:val="24"/>
          <w:szCs w:val="24"/>
          <w:lang w:val="es-ES"/>
        </w:rPr>
        <w:t xml:space="preserve">se inició en el año 2007 con la creación del </w:t>
      </w:r>
      <w:r w:rsidRPr="00210613">
        <w:rPr>
          <w:rFonts w:ascii="Arial" w:hAnsi="Arial" w:cs="Arial"/>
          <w:b/>
          <w:sz w:val="24"/>
          <w:szCs w:val="24"/>
          <w:lang w:val="es-ES"/>
        </w:rPr>
        <w:t>Servicio de Mediación Intrajudicial</w:t>
      </w:r>
      <w:r w:rsidRPr="00210613">
        <w:rPr>
          <w:rFonts w:ascii="Arial" w:hAnsi="Arial" w:cs="Arial"/>
          <w:sz w:val="24"/>
          <w:szCs w:val="24"/>
          <w:lang w:val="es-ES"/>
        </w:rPr>
        <w:t>, servicio público, gratuito y voluntario establecido dentro de la estructura de la Administración de Justicia en Euskadi en todos los partidos judiciales</w:t>
      </w:r>
      <w:r w:rsidR="00237ED0" w:rsidRPr="00210613">
        <w:rPr>
          <w:rFonts w:ascii="Arial" w:hAnsi="Arial" w:cs="Arial"/>
          <w:sz w:val="24"/>
          <w:szCs w:val="24"/>
          <w:lang w:val="es-ES"/>
        </w:rPr>
        <w:t xml:space="preserve"> a disposición de los operadores jurídicos. A día de hoy intervenimos fundamentalmente en penal, pero también en supuestos de separaciones y divorcios </w:t>
      </w:r>
      <w:r w:rsidR="00E116AB" w:rsidRPr="00210613">
        <w:rPr>
          <w:rFonts w:ascii="Arial" w:hAnsi="Arial" w:cs="Arial"/>
          <w:sz w:val="24"/>
          <w:szCs w:val="24"/>
          <w:lang w:val="es-ES"/>
        </w:rPr>
        <w:t xml:space="preserve">judicializados </w:t>
      </w:r>
      <w:r w:rsidR="00237ED0" w:rsidRPr="00210613">
        <w:rPr>
          <w:rFonts w:ascii="Arial" w:hAnsi="Arial" w:cs="Arial"/>
          <w:sz w:val="24"/>
          <w:szCs w:val="24"/>
          <w:lang w:val="es-ES"/>
        </w:rPr>
        <w:t>con hijos a cargo</w:t>
      </w:r>
      <w:r w:rsidR="00B170A3" w:rsidRPr="00210613">
        <w:rPr>
          <w:rFonts w:ascii="Arial" w:hAnsi="Arial" w:cs="Arial"/>
          <w:sz w:val="24"/>
          <w:szCs w:val="24"/>
          <w:lang w:val="es-ES"/>
        </w:rPr>
        <w:t>,</w:t>
      </w:r>
      <w:r w:rsidR="00237ED0" w:rsidRPr="00210613">
        <w:rPr>
          <w:rFonts w:ascii="Arial" w:hAnsi="Arial" w:cs="Arial"/>
          <w:sz w:val="24"/>
          <w:szCs w:val="24"/>
          <w:lang w:val="es-ES"/>
        </w:rPr>
        <w:t xml:space="preserve"> por el alto impacto qu</w:t>
      </w:r>
      <w:r w:rsidR="00B170A3" w:rsidRPr="00210613">
        <w:rPr>
          <w:rFonts w:ascii="Arial" w:hAnsi="Arial" w:cs="Arial"/>
          <w:sz w:val="24"/>
          <w:szCs w:val="24"/>
          <w:lang w:val="es-ES"/>
        </w:rPr>
        <w:t>e dichos conflictos tienen en lo</w:t>
      </w:r>
      <w:r w:rsidR="00237ED0" w:rsidRPr="00210613">
        <w:rPr>
          <w:rFonts w:ascii="Arial" w:hAnsi="Arial" w:cs="Arial"/>
          <w:sz w:val="24"/>
          <w:szCs w:val="24"/>
          <w:lang w:val="es-ES"/>
        </w:rPr>
        <w:t xml:space="preserve">s </w:t>
      </w:r>
      <w:r w:rsidR="00B170A3" w:rsidRPr="00210613">
        <w:rPr>
          <w:rFonts w:ascii="Arial" w:hAnsi="Arial" w:cs="Arial"/>
          <w:sz w:val="24"/>
          <w:szCs w:val="24"/>
          <w:lang w:val="es-ES"/>
        </w:rPr>
        <w:t>afectados</w:t>
      </w:r>
      <w:r w:rsidR="00237ED0" w:rsidRPr="00210613">
        <w:rPr>
          <w:rFonts w:ascii="Arial" w:hAnsi="Arial" w:cs="Arial"/>
          <w:sz w:val="24"/>
          <w:szCs w:val="24"/>
          <w:lang w:val="es-ES"/>
        </w:rPr>
        <w:t xml:space="preserve"> y la sociedad.</w:t>
      </w:r>
    </w:p>
    <w:p w:rsidR="00AC3FAB" w:rsidRPr="00210613" w:rsidRDefault="00AC3FAB" w:rsidP="00BA0ABE">
      <w:pPr>
        <w:autoSpaceDE w:val="0"/>
        <w:autoSpaceDN w:val="0"/>
        <w:adjustRightInd w:val="0"/>
        <w:spacing w:after="0" w:line="240" w:lineRule="auto"/>
        <w:rPr>
          <w:rFonts w:ascii="Arial" w:hAnsi="Arial" w:cs="Arial"/>
          <w:sz w:val="24"/>
          <w:szCs w:val="24"/>
          <w:lang w:val="es-ES"/>
        </w:rPr>
      </w:pPr>
    </w:p>
    <w:p w:rsidR="00237ED0" w:rsidRPr="00210613" w:rsidRDefault="00081BD5" w:rsidP="00081BD5">
      <w:pPr>
        <w:jc w:val="both"/>
        <w:rPr>
          <w:rFonts w:ascii="Arial" w:hAnsi="Arial" w:cs="Arial"/>
          <w:sz w:val="24"/>
          <w:szCs w:val="24"/>
          <w:lang w:val="es-ES"/>
        </w:rPr>
      </w:pPr>
      <w:r w:rsidRPr="00210613">
        <w:rPr>
          <w:rFonts w:ascii="Arial" w:hAnsi="Arial" w:cs="Arial"/>
          <w:sz w:val="24"/>
          <w:szCs w:val="24"/>
          <w:lang w:val="es-ES"/>
        </w:rPr>
        <w:t xml:space="preserve">El Gobierno Vasco lleva </w:t>
      </w:r>
      <w:r w:rsidR="00237ED0" w:rsidRPr="00210613">
        <w:rPr>
          <w:rFonts w:ascii="Arial" w:hAnsi="Arial" w:cs="Arial"/>
          <w:sz w:val="24"/>
          <w:szCs w:val="24"/>
          <w:lang w:val="es-ES"/>
        </w:rPr>
        <w:t xml:space="preserve">por tanto </w:t>
      </w:r>
      <w:r w:rsidRPr="00210613">
        <w:rPr>
          <w:rFonts w:ascii="Arial" w:hAnsi="Arial" w:cs="Arial"/>
          <w:sz w:val="24"/>
          <w:szCs w:val="24"/>
          <w:lang w:val="es-ES"/>
        </w:rPr>
        <w:t>una década impulsando la Justicia Restaurativa como sistema complementario a la Justicia Penal Formal</w:t>
      </w:r>
      <w:r w:rsidR="00237ED0" w:rsidRPr="00210613">
        <w:rPr>
          <w:rFonts w:ascii="Arial" w:hAnsi="Arial" w:cs="Arial"/>
          <w:sz w:val="24"/>
          <w:szCs w:val="24"/>
          <w:lang w:val="es-ES"/>
        </w:rPr>
        <w:t xml:space="preserve"> con muy buenos resultados que nos llevan a concluir que el servicio de Mediación Intrajudicial contribuye decisivamente a impulsar un sistema de justicia más cercano que escucha activamente a los ciudadanos y lo dota por tanto de mayor calidad</w:t>
      </w:r>
      <w:r w:rsidRPr="00210613">
        <w:rPr>
          <w:rFonts w:ascii="Arial" w:hAnsi="Arial" w:cs="Arial"/>
          <w:sz w:val="24"/>
          <w:szCs w:val="24"/>
          <w:lang w:val="es-ES"/>
        </w:rPr>
        <w:t xml:space="preserve">. </w:t>
      </w:r>
      <w:r w:rsidR="00237ED0" w:rsidRPr="00210613">
        <w:rPr>
          <w:rFonts w:ascii="Arial" w:hAnsi="Arial" w:cs="Arial"/>
          <w:sz w:val="24"/>
          <w:szCs w:val="24"/>
          <w:lang w:val="es-ES"/>
        </w:rPr>
        <w:t xml:space="preserve">Hay que destacar que </w:t>
      </w:r>
      <w:r w:rsidR="00F03531" w:rsidRPr="00210613">
        <w:rPr>
          <w:rFonts w:ascii="Arial" w:hAnsi="Arial" w:cs="Arial"/>
          <w:sz w:val="24"/>
          <w:szCs w:val="24"/>
          <w:lang w:val="es-ES"/>
        </w:rPr>
        <w:t>la mayoría de</w:t>
      </w:r>
      <w:r w:rsidR="00237ED0" w:rsidRPr="00210613">
        <w:rPr>
          <w:rFonts w:ascii="Arial" w:hAnsi="Arial" w:cs="Arial"/>
          <w:sz w:val="24"/>
          <w:szCs w:val="24"/>
          <w:lang w:val="es-ES"/>
        </w:rPr>
        <w:t xml:space="preserve"> las personas implicadas en un proceso de JR señalan que se han sentido por primera vez escuchados y atendidos en sus demandas y los operadores jurídicos manifiestan que ejerce</w:t>
      </w:r>
      <w:r w:rsidR="009E01E8" w:rsidRPr="00210613">
        <w:rPr>
          <w:rFonts w:ascii="Arial" w:hAnsi="Arial" w:cs="Arial"/>
          <w:sz w:val="24"/>
          <w:szCs w:val="24"/>
          <w:lang w:val="es-ES"/>
        </w:rPr>
        <w:t>n</w:t>
      </w:r>
      <w:r w:rsidR="00237ED0" w:rsidRPr="00210613">
        <w:rPr>
          <w:rFonts w:ascii="Arial" w:hAnsi="Arial" w:cs="Arial"/>
          <w:sz w:val="24"/>
          <w:szCs w:val="24"/>
          <w:lang w:val="es-ES"/>
        </w:rPr>
        <w:t xml:space="preserve"> su labor </w:t>
      </w:r>
      <w:r w:rsidR="00B170A3" w:rsidRPr="00210613">
        <w:rPr>
          <w:rFonts w:ascii="Arial" w:hAnsi="Arial" w:cs="Arial"/>
          <w:sz w:val="24"/>
          <w:szCs w:val="24"/>
          <w:lang w:val="es-ES"/>
        </w:rPr>
        <w:t>profesional</w:t>
      </w:r>
      <w:r w:rsidR="00237ED0" w:rsidRPr="00210613">
        <w:rPr>
          <w:rFonts w:ascii="Arial" w:hAnsi="Arial" w:cs="Arial"/>
          <w:sz w:val="24"/>
          <w:szCs w:val="24"/>
          <w:lang w:val="es-ES"/>
        </w:rPr>
        <w:t xml:space="preserve"> con mucha mayor motivación y satisfacción </w:t>
      </w:r>
      <w:r w:rsidR="009E01E8" w:rsidRPr="00210613">
        <w:rPr>
          <w:rFonts w:ascii="Arial" w:hAnsi="Arial" w:cs="Arial"/>
          <w:sz w:val="24"/>
          <w:szCs w:val="24"/>
          <w:lang w:val="es-ES"/>
        </w:rPr>
        <w:t>persona</w:t>
      </w:r>
      <w:r w:rsidR="00237ED0" w:rsidRPr="00210613">
        <w:rPr>
          <w:rFonts w:ascii="Arial" w:hAnsi="Arial" w:cs="Arial"/>
          <w:sz w:val="24"/>
          <w:szCs w:val="24"/>
          <w:lang w:val="es-ES"/>
        </w:rPr>
        <w:t>l.</w:t>
      </w:r>
    </w:p>
    <w:p w:rsidR="00081BD5" w:rsidRPr="00210613" w:rsidRDefault="00081BD5" w:rsidP="00081BD5">
      <w:pPr>
        <w:jc w:val="both"/>
        <w:rPr>
          <w:rFonts w:ascii="Arial" w:hAnsi="Arial" w:cs="Arial"/>
          <w:sz w:val="24"/>
          <w:szCs w:val="24"/>
          <w:lang w:val="es-ES"/>
        </w:rPr>
      </w:pPr>
      <w:r w:rsidRPr="00210613">
        <w:rPr>
          <w:rFonts w:ascii="Arial" w:hAnsi="Arial" w:cs="Arial"/>
          <w:sz w:val="24"/>
          <w:szCs w:val="24"/>
          <w:lang w:val="es-ES"/>
        </w:rPr>
        <w:t>Desde el Gobierno Vasco</w:t>
      </w:r>
      <w:r w:rsidR="00237ED0" w:rsidRPr="00210613">
        <w:rPr>
          <w:rFonts w:ascii="Arial" w:hAnsi="Arial" w:cs="Arial"/>
          <w:sz w:val="24"/>
          <w:szCs w:val="24"/>
          <w:lang w:val="es-ES"/>
        </w:rPr>
        <w:t xml:space="preserve"> por tanto</w:t>
      </w:r>
      <w:r w:rsidRPr="00210613">
        <w:rPr>
          <w:rFonts w:ascii="Arial" w:hAnsi="Arial" w:cs="Arial"/>
          <w:sz w:val="24"/>
          <w:szCs w:val="24"/>
          <w:lang w:val="es-ES"/>
        </w:rPr>
        <w:t xml:space="preserve">, entendemos que la Justicia Restaurativa no es tanto un sistema alternativo a la Justicia Penal Formal sino que debe ser un sistema complementario </w:t>
      </w:r>
      <w:r w:rsidR="00237ED0" w:rsidRPr="00210613">
        <w:rPr>
          <w:rFonts w:ascii="Arial" w:hAnsi="Arial" w:cs="Arial"/>
          <w:sz w:val="24"/>
          <w:szCs w:val="24"/>
          <w:lang w:val="es-ES"/>
        </w:rPr>
        <w:t>a</w:t>
      </w:r>
      <w:r w:rsidRPr="00210613">
        <w:rPr>
          <w:rFonts w:ascii="Arial" w:hAnsi="Arial" w:cs="Arial"/>
          <w:sz w:val="24"/>
          <w:szCs w:val="24"/>
          <w:lang w:val="es-ES"/>
        </w:rPr>
        <w:t xml:space="preserve"> la misma, que dote a la Administración de Justicia de una mayor calidad de servicio público, al atender a los intereses de las partes como personas con expectativas y necesidades más allá que las propias objeto de litigio.</w:t>
      </w:r>
    </w:p>
    <w:p w:rsidR="00081BD5" w:rsidRPr="00210613" w:rsidRDefault="00081BD5" w:rsidP="008875AE">
      <w:pPr>
        <w:autoSpaceDE w:val="0"/>
        <w:autoSpaceDN w:val="0"/>
        <w:adjustRightInd w:val="0"/>
        <w:spacing w:after="0" w:line="240" w:lineRule="auto"/>
        <w:jc w:val="both"/>
        <w:rPr>
          <w:rFonts w:ascii="Arial" w:hAnsi="Arial" w:cs="Arial"/>
          <w:sz w:val="24"/>
          <w:szCs w:val="24"/>
          <w:lang w:val="es-ES"/>
        </w:rPr>
      </w:pPr>
    </w:p>
    <w:p w:rsidR="00BA0ABE" w:rsidRPr="00210613" w:rsidRDefault="00BA0ABE" w:rsidP="00237ED0">
      <w:pPr>
        <w:jc w:val="both"/>
        <w:rPr>
          <w:rFonts w:ascii="Arial" w:hAnsi="Arial" w:cs="Arial"/>
          <w:sz w:val="24"/>
          <w:szCs w:val="24"/>
          <w:lang w:val="es-ES"/>
        </w:rPr>
      </w:pPr>
      <w:r w:rsidRPr="00210613">
        <w:rPr>
          <w:rFonts w:ascii="Arial" w:hAnsi="Arial" w:cs="Arial"/>
          <w:sz w:val="24"/>
          <w:szCs w:val="24"/>
          <w:lang w:val="es-ES"/>
        </w:rPr>
        <w:t>El mediador es un tercero neutral con un estatuto y</w:t>
      </w:r>
      <w:r w:rsidR="00B170A3" w:rsidRPr="00210613">
        <w:rPr>
          <w:rFonts w:ascii="Arial" w:hAnsi="Arial" w:cs="Arial"/>
          <w:sz w:val="24"/>
          <w:szCs w:val="24"/>
          <w:lang w:val="es-ES"/>
        </w:rPr>
        <w:t xml:space="preserve"> formación especializada propia que trabaja en un servicio público bajo el control de la administración autonómica.</w:t>
      </w:r>
      <w:r w:rsidRPr="00210613">
        <w:rPr>
          <w:rFonts w:ascii="Arial" w:hAnsi="Arial" w:cs="Arial"/>
          <w:sz w:val="24"/>
          <w:szCs w:val="24"/>
          <w:lang w:val="es-ES"/>
        </w:rPr>
        <w:t xml:space="preserve"> </w:t>
      </w:r>
      <w:r w:rsidR="00237ED0" w:rsidRPr="00210613">
        <w:rPr>
          <w:rFonts w:ascii="Arial" w:hAnsi="Arial" w:cs="Arial"/>
          <w:sz w:val="24"/>
          <w:szCs w:val="24"/>
          <w:lang w:val="es-ES"/>
        </w:rPr>
        <w:t>Quiero puntualizar que e</w:t>
      </w:r>
      <w:r w:rsidRPr="00210613">
        <w:rPr>
          <w:rFonts w:ascii="Arial" w:hAnsi="Arial" w:cs="Arial"/>
          <w:sz w:val="24"/>
          <w:szCs w:val="24"/>
          <w:lang w:val="es-ES"/>
        </w:rPr>
        <w:t>n esta comparecencia est</w:t>
      </w:r>
      <w:r w:rsidR="00B170A3" w:rsidRPr="00210613">
        <w:rPr>
          <w:rFonts w:ascii="Arial" w:hAnsi="Arial" w:cs="Arial"/>
          <w:sz w:val="24"/>
          <w:szCs w:val="24"/>
          <w:lang w:val="es-ES"/>
        </w:rPr>
        <w:t>oy</w:t>
      </w:r>
      <w:r w:rsidRPr="00210613">
        <w:rPr>
          <w:rFonts w:ascii="Arial" w:hAnsi="Arial" w:cs="Arial"/>
          <w:sz w:val="24"/>
          <w:szCs w:val="24"/>
          <w:lang w:val="es-ES"/>
        </w:rPr>
        <w:t xml:space="preserve"> hablando de la mediación intr</w:t>
      </w:r>
      <w:r w:rsidR="00AC3FAB" w:rsidRPr="00210613">
        <w:rPr>
          <w:rFonts w:ascii="Arial" w:hAnsi="Arial" w:cs="Arial"/>
          <w:sz w:val="24"/>
          <w:szCs w:val="24"/>
          <w:lang w:val="es-ES"/>
        </w:rPr>
        <w:t>a</w:t>
      </w:r>
      <w:r w:rsidRPr="00210613">
        <w:rPr>
          <w:rFonts w:ascii="Arial" w:hAnsi="Arial" w:cs="Arial"/>
          <w:sz w:val="24"/>
          <w:szCs w:val="24"/>
          <w:lang w:val="es-ES"/>
        </w:rPr>
        <w:t xml:space="preserve">judicial, no prejudicial o comunitaria (antes de que se denuncie el hecho delictivo) ni en </w:t>
      </w:r>
      <w:bookmarkStart w:id="0" w:name="_GoBack"/>
      <w:bookmarkEnd w:id="0"/>
      <w:r w:rsidR="00F42D3E" w:rsidRPr="00210613">
        <w:rPr>
          <w:rFonts w:ascii="Arial" w:hAnsi="Arial" w:cs="Arial"/>
          <w:sz w:val="24"/>
          <w:szCs w:val="24"/>
          <w:lang w:val="es-ES"/>
        </w:rPr>
        <w:t>ejecución</w:t>
      </w:r>
      <w:r w:rsidR="00F42D3E">
        <w:rPr>
          <w:rFonts w:ascii="Arial" w:hAnsi="Arial" w:cs="Arial"/>
          <w:sz w:val="24"/>
          <w:szCs w:val="24"/>
          <w:lang w:val="es-ES"/>
        </w:rPr>
        <w:t>, como</w:t>
      </w:r>
      <w:r w:rsidRPr="00210613">
        <w:rPr>
          <w:rFonts w:ascii="Arial" w:hAnsi="Arial" w:cs="Arial"/>
          <w:sz w:val="24"/>
          <w:szCs w:val="24"/>
          <w:lang w:val="es-ES"/>
        </w:rPr>
        <w:t xml:space="preserve"> la penitenciaria. La med</w:t>
      </w:r>
      <w:r w:rsidR="009E01E8" w:rsidRPr="00210613">
        <w:rPr>
          <w:rFonts w:ascii="Arial" w:hAnsi="Arial" w:cs="Arial"/>
          <w:sz w:val="24"/>
          <w:szCs w:val="24"/>
          <w:lang w:val="es-ES"/>
        </w:rPr>
        <w:t>i</w:t>
      </w:r>
      <w:r w:rsidRPr="00210613">
        <w:rPr>
          <w:rFonts w:ascii="Arial" w:hAnsi="Arial" w:cs="Arial"/>
          <w:sz w:val="24"/>
          <w:szCs w:val="24"/>
          <w:lang w:val="es-ES"/>
        </w:rPr>
        <w:t xml:space="preserve">ación intrajudicial que hemos impulsado en la última década en el Gobierno Vasco está incardinada en el proceso judicial y ante la ausencia de marco legal en España, la hemos llevado adelante con </w:t>
      </w:r>
      <w:r w:rsidR="00AC3FAB" w:rsidRPr="00210613">
        <w:rPr>
          <w:rFonts w:ascii="Arial" w:hAnsi="Arial" w:cs="Arial"/>
          <w:sz w:val="24"/>
          <w:szCs w:val="24"/>
          <w:lang w:val="es-ES"/>
        </w:rPr>
        <w:t xml:space="preserve">un </w:t>
      </w:r>
      <w:r w:rsidRPr="00210613">
        <w:rPr>
          <w:rFonts w:ascii="Arial" w:hAnsi="Arial" w:cs="Arial"/>
          <w:sz w:val="24"/>
          <w:szCs w:val="24"/>
          <w:lang w:val="es-ES"/>
        </w:rPr>
        <w:t>protocolo acordado con los operadores jurídic</w:t>
      </w:r>
      <w:r w:rsidR="00AC3FAB" w:rsidRPr="00210613">
        <w:rPr>
          <w:rFonts w:ascii="Arial" w:hAnsi="Arial" w:cs="Arial"/>
          <w:sz w:val="24"/>
          <w:szCs w:val="24"/>
          <w:lang w:val="es-ES"/>
        </w:rPr>
        <w:t>os: jueces, fiscalía y abogados y procuradores. En nuestro modelo tiene</w:t>
      </w:r>
      <w:r w:rsidRPr="00210613">
        <w:rPr>
          <w:rFonts w:ascii="Arial" w:hAnsi="Arial" w:cs="Arial"/>
          <w:sz w:val="24"/>
          <w:szCs w:val="24"/>
          <w:lang w:val="es-ES"/>
        </w:rPr>
        <w:t xml:space="preserve"> un papel fundamental la fiscalía para poder seguir ejerciendo su función acusatoria, de manera que dicho protocolo fue firmado por el Fiscal General del Estado en el año 2011. </w:t>
      </w:r>
    </w:p>
    <w:p w:rsidR="00BA0ABE" w:rsidRPr="00210613" w:rsidRDefault="00BA0ABE" w:rsidP="00BA0ABE">
      <w:pPr>
        <w:autoSpaceDE w:val="0"/>
        <w:autoSpaceDN w:val="0"/>
        <w:adjustRightInd w:val="0"/>
        <w:spacing w:after="0" w:line="240" w:lineRule="auto"/>
        <w:rPr>
          <w:rFonts w:ascii="Arial" w:hAnsi="Arial" w:cs="Arial"/>
          <w:sz w:val="24"/>
          <w:szCs w:val="24"/>
          <w:lang w:val="es-ES"/>
        </w:rPr>
      </w:pPr>
    </w:p>
    <w:p w:rsidR="009E01E8" w:rsidRPr="00210613" w:rsidRDefault="009E01E8" w:rsidP="00302C45">
      <w:pPr>
        <w:jc w:val="both"/>
        <w:rPr>
          <w:rFonts w:ascii="Arial" w:hAnsi="Arial" w:cs="Arial"/>
          <w:i/>
          <w:sz w:val="24"/>
          <w:szCs w:val="24"/>
          <w:lang w:val="es-ES"/>
        </w:rPr>
      </w:pPr>
      <w:r w:rsidRPr="00210613">
        <w:rPr>
          <w:rFonts w:ascii="Arial" w:hAnsi="Arial" w:cs="Arial"/>
          <w:b/>
          <w:sz w:val="24"/>
          <w:szCs w:val="24"/>
          <w:lang w:val="es-ES"/>
        </w:rPr>
        <w:t xml:space="preserve">MODELO VASCO </w:t>
      </w:r>
    </w:p>
    <w:p w:rsidR="00302C45" w:rsidRPr="00210613" w:rsidRDefault="00302C45" w:rsidP="00302C45">
      <w:pPr>
        <w:jc w:val="both"/>
        <w:rPr>
          <w:rFonts w:ascii="Arial" w:hAnsi="Arial" w:cs="Arial"/>
          <w:b/>
          <w:sz w:val="24"/>
          <w:szCs w:val="24"/>
          <w:lang w:val="es-ES"/>
        </w:rPr>
      </w:pPr>
      <w:r w:rsidRPr="00210613">
        <w:rPr>
          <w:rFonts w:ascii="Arial" w:hAnsi="Arial" w:cs="Arial"/>
          <w:b/>
          <w:sz w:val="24"/>
          <w:szCs w:val="24"/>
          <w:lang w:val="es-ES"/>
        </w:rPr>
        <w:t>Modelo colaborativo por derivación judicial</w:t>
      </w:r>
    </w:p>
    <w:p w:rsidR="00302C45" w:rsidRPr="00210613" w:rsidRDefault="00302C45" w:rsidP="00302C45">
      <w:pPr>
        <w:jc w:val="both"/>
        <w:rPr>
          <w:rFonts w:ascii="Arial" w:hAnsi="Arial" w:cs="Arial"/>
          <w:sz w:val="24"/>
          <w:szCs w:val="24"/>
          <w:lang w:val="es-ES"/>
        </w:rPr>
      </w:pPr>
      <w:r w:rsidRPr="00210613">
        <w:rPr>
          <w:rFonts w:ascii="Arial" w:hAnsi="Arial" w:cs="Arial"/>
          <w:sz w:val="24"/>
          <w:szCs w:val="24"/>
          <w:lang w:val="es-ES"/>
        </w:rPr>
        <w:t>El Servicio de Mediación Intrajudicial en Euskadi establece su intervención únicamente por derivación judicial y con el acuerdo de fiscalía, el servicio público que se pone a su disposición dentro de la estructura de la Administración de Justicia en Euskadi y los letrados y letradas de la partes cuya colaboración resulta esencial en el asesoramiento jurídico de las partes para una correcta defensa letrada que en absoluto colisiona ni se ve mermada con la intervención de los mediadores.</w:t>
      </w:r>
    </w:p>
    <w:p w:rsidR="00302C45" w:rsidRPr="00210613" w:rsidRDefault="00302C45" w:rsidP="00302C45">
      <w:pPr>
        <w:jc w:val="both"/>
        <w:rPr>
          <w:rFonts w:ascii="Arial" w:hAnsi="Arial" w:cs="Arial"/>
          <w:b/>
          <w:sz w:val="24"/>
          <w:szCs w:val="24"/>
          <w:lang w:val="es-ES"/>
        </w:rPr>
      </w:pPr>
      <w:r w:rsidRPr="00210613">
        <w:rPr>
          <w:rFonts w:ascii="Arial" w:hAnsi="Arial" w:cs="Arial"/>
          <w:b/>
          <w:sz w:val="24"/>
          <w:szCs w:val="24"/>
          <w:lang w:val="es-ES"/>
        </w:rPr>
        <w:t>Servicio Público</w:t>
      </w:r>
      <w:r w:rsidR="00B67CE4" w:rsidRPr="00210613">
        <w:rPr>
          <w:rFonts w:ascii="Arial" w:hAnsi="Arial" w:cs="Arial"/>
          <w:b/>
          <w:sz w:val="24"/>
          <w:szCs w:val="24"/>
          <w:lang w:val="es-ES"/>
        </w:rPr>
        <w:t xml:space="preserve"> con autonomía y especialización</w:t>
      </w:r>
    </w:p>
    <w:p w:rsidR="00B67CE4" w:rsidRPr="00210613" w:rsidRDefault="00302C45" w:rsidP="00302C45">
      <w:pPr>
        <w:jc w:val="both"/>
        <w:rPr>
          <w:rFonts w:ascii="Arial" w:hAnsi="Arial" w:cs="Arial"/>
          <w:sz w:val="24"/>
          <w:szCs w:val="24"/>
          <w:lang w:val="es-ES"/>
        </w:rPr>
      </w:pPr>
      <w:r w:rsidRPr="00210613">
        <w:rPr>
          <w:rFonts w:ascii="Arial" w:hAnsi="Arial" w:cs="Arial"/>
          <w:sz w:val="24"/>
          <w:szCs w:val="24"/>
          <w:lang w:val="es-ES"/>
        </w:rPr>
        <w:t>Desde su inicio en el año 2007 el Gobierno Vasco ha buscado una fórmula que garantizara el control público de la prestación de un Servicio Público incardinado en la Administración de Justicia de Euskadi junto con la autonomía y la especialización en la prestación del Servicio</w:t>
      </w:r>
      <w:r w:rsidR="00B170A3" w:rsidRPr="00210613">
        <w:rPr>
          <w:rFonts w:ascii="Arial" w:hAnsi="Arial" w:cs="Arial"/>
          <w:sz w:val="24"/>
          <w:szCs w:val="24"/>
          <w:lang w:val="es-ES"/>
        </w:rPr>
        <w:t xml:space="preserve">, no pudiendo depender por tanto de judicatura o fiscalía para poder ejercer dicha autonomía con garantías. </w:t>
      </w:r>
    </w:p>
    <w:p w:rsidR="00237ED0" w:rsidRPr="00210613" w:rsidRDefault="00B67CE4" w:rsidP="00302C45">
      <w:pPr>
        <w:jc w:val="both"/>
        <w:rPr>
          <w:rFonts w:ascii="Arial" w:hAnsi="Arial" w:cs="Arial"/>
          <w:sz w:val="24"/>
          <w:szCs w:val="24"/>
          <w:lang w:val="es-ES"/>
        </w:rPr>
      </w:pPr>
      <w:r w:rsidRPr="00210613">
        <w:rPr>
          <w:rFonts w:ascii="Arial" w:hAnsi="Arial" w:cs="Arial"/>
          <w:sz w:val="24"/>
          <w:szCs w:val="24"/>
          <w:lang w:val="es-ES"/>
        </w:rPr>
        <w:t>Esta autonomía garantiza la confianza y respeto a la profesionalidad e independencia de los mediadores que garantizan la seguridad y confidencialidad de todo el proceso.</w:t>
      </w:r>
    </w:p>
    <w:p w:rsidR="00302C45" w:rsidRPr="00210613" w:rsidRDefault="00302C45" w:rsidP="00302C45">
      <w:pPr>
        <w:jc w:val="both"/>
        <w:rPr>
          <w:rFonts w:ascii="Arial" w:hAnsi="Arial" w:cs="Arial"/>
          <w:b/>
          <w:sz w:val="24"/>
          <w:szCs w:val="24"/>
          <w:lang w:val="es-ES"/>
        </w:rPr>
      </w:pPr>
      <w:r w:rsidRPr="00210613">
        <w:rPr>
          <w:rFonts w:ascii="Arial" w:hAnsi="Arial" w:cs="Arial"/>
          <w:b/>
          <w:sz w:val="24"/>
          <w:szCs w:val="24"/>
          <w:lang w:val="es-ES"/>
        </w:rPr>
        <w:t>Gratuidad y voluntariedad</w:t>
      </w:r>
    </w:p>
    <w:p w:rsidR="00302C45" w:rsidRPr="00210613" w:rsidRDefault="00302C45" w:rsidP="00302C45">
      <w:pPr>
        <w:jc w:val="both"/>
        <w:rPr>
          <w:rFonts w:ascii="Arial" w:hAnsi="Arial" w:cs="Arial"/>
          <w:sz w:val="24"/>
          <w:szCs w:val="24"/>
          <w:lang w:val="es-ES"/>
        </w:rPr>
      </w:pPr>
      <w:r w:rsidRPr="00210613">
        <w:rPr>
          <w:rFonts w:ascii="Arial" w:hAnsi="Arial" w:cs="Arial"/>
          <w:sz w:val="24"/>
          <w:szCs w:val="24"/>
          <w:lang w:val="es-ES"/>
        </w:rPr>
        <w:t>Dado que es un sistema incardinado en la estructura de la Administración de Justicia en Euskadi en colaboración con los operadores jurídicos</w:t>
      </w:r>
      <w:r w:rsidR="00B67CE4" w:rsidRPr="00210613">
        <w:rPr>
          <w:rFonts w:ascii="Arial" w:hAnsi="Arial" w:cs="Arial"/>
          <w:sz w:val="24"/>
          <w:szCs w:val="24"/>
          <w:lang w:val="es-ES"/>
        </w:rPr>
        <w:t>,</w:t>
      </w:r>
      <w:r w:rsidRPr="00210613">
        <w:rPr>
          <w:rFonts w:ascii="Arial" w:hAnsi="Arial" w:cs="Arial"/>
          <w:sz w:val="24"/>
          <w:szCs w:val="24"/>
          <w:lang w:val="es-ES"/>
        </w:rPr>
        <w:t xml:space="preserve"> es un sistema gratuito para la ciudadanía. Asimismo las partes podrán en cualquier momento desistir del procedimiento de mediación siendo una de sus principales características la voluntariedad del mismo.</w:t>
      </w:r>
    </w:p>
    <w:p w:rsidR="00B67CE4" w:rsidRPr="00210613" w:rsidRDefault="00B67CE4" w:rsidP="00302C45">
      <w:pPr>
        <w:jc w:val="both"/>
        <w:rPr>
          <w:rFonts w:ascii="Arial" w:hAnsi="Arial" w:cs="Arial"/>
          <w:b/>
          <w:sz w:val="24"/>
          <w:szCs w:val="24"/>
          <w:lang w:val="es-ES"/>
        </w:rPr>
      </w:pPr>
    </w:p>
    <w:p w:rsidR="00302C45" w:rsidRPr="00210613" w:rsidRDefault="00302C45" w:rsidP="00302C45">
      <w:pPr>
        <w:jc w:val="both"/>
        <w:rPr>
          <w:rFonts w:ascii="Arial" w:hAnsi="Arial" w:cs="Arial"/>
          <w:b/>
          <w:sz w:val="24"/>
          <w:szCs w:val="24"/>
          <w:lang w:val="es-ES"/>
        </w:rPr>
      </w:pPr>
      <w:r w:rsidRPr="00210613">
        <w:rPr>
          <w:rFonts w:ascii="Arial" w:hAnsi="Arial" w:cs="Arial"/>
          <w:b/>
          <w:sz w:val="24"/>
          <w:szCs w:val="24"/>
          <w:lang w:val="es-ES"/>
        </w:rPr>
        <w:t>Coordinación con el CGPJ</w:t>
      </w:r>
    </w:p>
    <w:p w:rsidR="00302C45" w:rsidRPr="00210613" w:rsidRDefault="00302C45" w:rsidP="00302C45">
      <w:pPr>
        <w:jc w:val="both"/>
        <w:rPr>
          <w:rFonts w:ascii="Arial" w:hAnsi="Arial" w:cs="Arial"/>
          <w:sz w:val="24"/>
          <w:szCs w:val="24"/>
          <w:lang w:val="es-ES"/>
        </w:rPr>
      </w:pPr>
      <w:r w:rsidRPr="00210613">
        <w:rPr>
          <w:rFonts w:ascii="Arial" w:hAnsi="Arial" w:cs="Arial"/>
          <w:sz w:val="24"/>
          <w:szCs w:val="24"/>
          <w:lang w:val="es-ES"/>
        </w:rPr>
        <w:t>Desde sus inicios el SMI ha venido colaborando con el Consejo General del Poder Judicial tanto en la elaboración de las memorias anuales como en la elaboración de modelos y protocolos, entendiendo este marco institucional que supone el apoyo del CGPJ como fundamental en el desarrollo del Servicio Público. Dicha colaboración se ha vista refrendada con la firma en el año 2015 del Acuerdo de colaboración entre el Consejo General del Poder Judicial y el Gobierno Vasco de 27 de abril de 2015 para el impulso de la mediación y de otras formas pacíficas de resolución de conflictos y de justicia restaurativa como fórmula alternativa y/o complementaria al proceso judicial.</w:t>
      </w:r>
    </w:p>
    <w:p w:rsidR="00427D56" w:rsidRPr="00210613" w:rsidRDefault="00427D56" w:rsidP="00302C45">
      <w:pPr>
        <w:jc w:val="both"/>
        <w:rPr>
          <w:rFonts w:ascii="Arial" w:hAnsi="Arial" w:cs="Arial"/>
          <w:sz w:val="24"/>
          <w:szCs w:val="24"/>
          <w:lang w:val="es-ES"/>
        </w:rPr>
      </w:pPr>
      <w:r w:rsidRPr="00210613">
        <w:rPr>
          <w:rFonts w:ascii="Arial" w:hAnsi="Arial" w:cs="Arial"/>
          <w:sz w:val="24"/>
          <w:szCs w:val="24"/>
          <w:lang w:val="es-ES"/>
        </w:rPr>
        <w:t>Según datos del propio CGPJ, Euskadi supone el 60% de todas las mediaciones que se hacen en España.</w:t>
      </w:r>
    </w:p>
    <w:p w:rsidR="00427D56" w:rsidRPr="00210613" w:rsidRDefault="00427D56" w:rsidP="00427D56">
      <w:pPr>
        <w:jc w:val="both"/>
        <w:rPr>
          <w:rStyle w:val="nfasis"/>
          <w:rFonts w:ascii="Arial" w:hAnsi="Arial" w:cs="Arial"/>
          <w:b/>
          <w:i w:val="0"/>
          <w:color w:val="1F497D" w:themeColor="text2"/>
          <w:sz w:val="20"/>
          <w:szCs w:val="20"/>
          <w:lang w:val="es-ES"/>
        </w:rPr>
      </w:pPr>
      <w:r w:rsidRPr="00210613">
        <w:rPr>
          <w:rStyle w:val="nfasis"/>
          <w:rFonts w:ascii="Arial" w:hAnsi="Arial" w:cs="Arial"/>
          <w:b/>
          <w:i w:val="0"/>
          <w:color w:val="1F497D" w:themeColor="text2"/>
          <w:sz w:val="20"/>
          <w:szCs w:val="20"/>
          <w:lang w:val="es-ES"/>
        </w:rPr>
        <w:t>DATOS:</w:t>
      </w:r>
    </w:p>
    <w:p w:rsidR="00427D56" w:rsidRPr="00210613" w:rsidRDefault="00427D56" w:rsidP="00427D56">
      <w:pPr>
        <w:jc w:val="both"/>
        <w:rPr>
          <w:rStyle w:val="nfasis"/>
          <w:rFonts w:ascii="Arial" w:hAnsi="Arial" w:cs="Arial"/>
          <w:i w:val="0"/>
          <w:color w:val="1F497D" w:themeColor="text2"/>
          <w:sz w:val="20"/>
          <w:szCs w:val="20"/>
          <w:lang w:val="es-ES"/>
        </w:rPr>
      </w:pPr>
      <w:r w:rsidRPr="00210613">
        <w:rPr>
          <w:rStyle w:val="nfasis"/>
          <w:rFonts w:ascii="Arial" w:hAnsi="Arial" w:cs="Arial"/>
          <w:i w:val="0"/>
          <w:color w:val="1F497D" w:themeColor="text2"/>
          <w:sz w:val="20"/>
          <w:szCs w:val="20"/>
          <w:lang w:val="es-ES"/>
        </w:rPr>
        <w:t xml:space="preserve">La mediación, como técnica principal aunque no única del paradigma de la Justicia Restaurativa, se ha consolidado y demostrado tremendamente eficaz en nuestra comunidad a la vista de los datos del Servicio de Mediación Intrajudicial del año 2016. </w:t>
      </w:r>
    </w:p>
    <w:p w:rsidR="00427D56" w:rsidRPr="00210613" w:rsidRDefault="00427D56" w:rsidP="00427D56">
      <w:pPr>
        <w:jc w:val="both"/>
        <w:rPr>
          <w:rFonts w:ascii="Arial" w:hAnsi="Arial" w:cs="Arial"/>
          <w:color w:val="1F497D" w:themeColor="text2"/>
          <w:sz w:val="20"/>
          <w:szCs w:val="20"/>
          <w:lang w:val="es-ES"/>
        </w:rPr>
      </w:pPr>
      <w:r w:rsidRPr="00210613">
        <w:rPr>
          <w:rStyle w:val="nfasis"/>
          <w:rFonts w:ascii="Arial" w:hAnsi="Arial" w:cs="Arial"/>
          <w:i w:val="0"/>
          <w:color w:val="1F497D" w:themeColor="text2"/>
          <w:sz w:val="20"/>
          <w:szCs w:val="20"/>
          <w:lang w:val="es-ES"/>
        </w:rPr>
        <w:t>En el año 2016 el “</w:t>
      </w:r>
      <w:r w:rsidRPr="00210613">
        <w:rPr>
          <w:rStyle w:val="nfasis"/>
          <w:rFonts w:ascii="Arial" w:hAnsi="Arial" w:cs="Arial"/>
          <w:b/>
          <w:i w:val="0"/>
          <w:color w:val="1F497D" w:themeColor="text2"/>
          <w:sz w:val="20"/>
          <w:szCs w:val="20"/>
          <w:lang w:val="es-ES"/>
        </w:rPr>
        <w:t>Servicio de Mediación Intrajudicial Penal</w:t>
      </w:r>
      <w:r w:rsidRPr="00210613">
        <w:rPr>
          <w:rStyle w:val="nfasis"/>
          <w:rFonts w:ascii="Arial" w:hAnsi="Arial" w:cs="Arial"/>
          <w:i w:val="0"/>
          <w:color w:val="1F497D" w:themeColor="text2"/>
          <w:sz w:val="20"/>
          <w:szCs w:val="20"/>
          <w:lang w:val="es-ES"/>
        </w:rPr>
        <w:t xml:space="preserve">” </w:t>
      </w:r>
      <w:r w:rsidRPr="00210613">
        <w:rPr>
          <w:rFonts w:ascii="Arial" w:hAnsi="Arial" w:cs="Arial"/>
          <w:color w:val="1F497D" w:themeColor="text2"/>
          <w:sz w:val="20"/>
          <w:szCs w:val="20"/>
          <w:lang w:val="es-ES"/>
        </w:rPr>
        <w:t xml:space="preserve">ha atendido un total de 1.414 asuntos, 1.231 derivados por los juzgados y tribunales y 183 asuntos que provienen de años anteriores. Se han cerrado 1.171 asuntos, de los cuales 602 –el 51%- se han resuelto mediante un proceso de mediación, con un 78% de asuntos que han concluido tras un acuerdo entre las partes. </w:t>
      </w:r>
    </w:p>
    <w:p w:rsidR="00427D56" w:rsidRPr="00210613" w:rsidRDefault="00427D56" w:rsidP="00427D56">
      <w:pPr>
        <w:jc w:val="both"/>
        <w:rPr>
          <w:rFonts w:ascii="Arial" w:hAnsi="Arial" w:cs="Arial"/>
          <w:b/>
          <w:color w:val="1F497D" w:themeColor="text2"/>
          <w:sz w:val="20"/>
          <w:szCs w:val="20"/>
          <w:lang w:val="es-ES"/>
        </w:rPr>
      </w:pPr>
      <w:r w:rsidRPr="00210613">
        <w:rPr>
          <w:rFonts w:ascii="Arial" w:hAnsi="Arial" w:cs="Arial"/>
          <w:color w:val="1F497D" w:themeColor="text2"/>
          <w:sz w:val="20"/>
          <w:szCs w:val="20"/>
          <w:lang w:val="es-ES"/>
        </w:rPr>
        <w:t xml:space="preserve">En lo que se refiere a la </w:t>
      </w:r>
      <w:r w:rsidRPr="00210613">
        <w:rPr>
          <w:rFonts w:ascii="Arial" w:hAnsi="Arial" w:cs="Arial"/>
          <w:b/>
          <w:color w:val="1F497D" w:themeColor="text2"/>
          <w:sz w:val="20"/>
          <w:szCs w:val="20"/>
          <w:lang w:val="es-ES"/>
        </w:rPr>
        <w:t>mediación civil en el ámbito familiar</w:t>
      </w:r>
      <w:r w:rsidRPr="00210613">
        <w:rPr>
          <w:rFonts w:ascii="Arial" w:hAnsi="Arial" w:cs="Arial"/>
          <w:color w:val="1F497D" w:themeColor="text2"/>
          <w:sz w:val="20"/>
          <w:szCs w:val="20"/>
          <w:lang w:val="es-ES"/>
        </w:rPr>
        <w:t xml:space="preserve"> en 2016, desde los Juzgados y Tribunales se remitieron un total de </w:t>
      </w:r>
      <w:r w:rsidRPr="00210613">
        <w:rPr>
          <w:rStyle w:val="Textoennegrita"/>
          <w:rFonts w:ascii="Arial" w:hAnsi="Arial" w:cs="Arial"/>
          <w:b w:val="0"/>
          <w:color w:val="1F497D" w:themeColor="text2"/>
          <w:sz w:val="20"/>
          <w:szCs w:val="20"/>
          <w:lang w:val="es-ES"/>
        </w:rPr>
        <w:t>629 expedientes</w:t>
      </w:r>
      <w:r w:rsidRPr="00210613">
        <w:rPr>
          <w:rFonts w:ascii="Arial" w:hAnsi="Arial" w:cs="Arial"/>
          <w:color w:val="1F497D" w:themeColor="text2"/>
          <w:sz w:val="20"/>
          <w:szCs w:val="20"/>
          <w:lang w:val="es-ES"/>
        </w:rPr>
        <w:t>. De todos los expedientes que constan como cerrados (624 casos), el 42% (261 casos) aceptaron el procedimiento de la mediación. Pese a la especial dificultad que entraña la mediación en estos casos, un 48</w:t>
      </w:r>
      <w:r w:rsidRPr="00210613">
        <w:rPr>
          <w:rStyle w:val="Textoennegrita"/>
          <w:rFonts w:ascii="Arial" w:hAnsi="Arial" w:cs="Arial"/>
          <w:b w:val="0"/>
          <w:color w:val="1F497D" w:themeColor="text2"/>
          <w:sz w:val="20"/>
          <w:szCs w:val="20"/>
          <w:lang w:val="es-ES"/>
        </w:rPr>
        <w:t>% (126) de los expedientes se han resuelto con un acuerdo entre las partes</w:t>
      </w:r>
      <w:r w:rsidRPr="00210613">
        <w:rPr>
          <w:rFonts w:ascii="Arial" w:hAnsi="Arial" w:cs="Arial"/>
          <w:b/>
          <w:color w:val="1F497D" w:themeColor="text2"/>
          <w:sz w:val="20"/>
          <w:szCs w:val="20"/>
          <w:lang w:val="es-ES"/>
        </w:rPr>
        <w:t>.</w:t>
      </w:r>
    </w:p>
    <w:p w:rsidR="007B4AD3" w:rsidRPr="00210613" w:rsidRDefault="007B4AD3" w:rsidP="007B4AD3">
      <w:pPr>
        <w:jc w:val="both"/>
        <w:rPr>
          <w:rFonts w:ascii="Arial" w:hAnsi="Arial" w:cs="Arial"/>
          <w:iCs/>
          <w:color w:val="1F497D" w:themeColor="text2"/>
          <w:sz w:val="20"/>
          <w:szCs w:val="20"/>
          <w:lang w:val="es-ES"/>
        </w:rPr>
      </w:pPr>
      <w:r w:rsidRPr="00210613">
        <w:rPr>
          <w:rFonts w:ascii="Arial" w:hAnsi="Arial" w:cs="Arial"/>
          <w:iCs/>
          <w:color w:val="1F497D" w:themeColor="text2"/>
          <w:sz w:val="20"/>
          <w:szCs w:val="20"/>
          <w:lang w:val="es-ES"/>
        </w:rPr>
        <w:t>En penal de menores la mediación la realizan los Equipos Psicosociales que el Gobierno Vasco pone a disposición de los juzgados. En este ámbito los datos no pueden ser más positivos, en 2016 se realizaron un total de 355 mediaciones de las que 270 finalizaron con un acuerdo por ambas partes, lo que representa un alto nivel de éxito del 76 %.</w:t>
      </w:r>
    </w:p>
    <w:p w:rsidR="00427D56" w:rsidRPr="00210613" w:rsidRDefault="00427D56" w:rsidP="00302C45">
      <w:pPr>
        <w:jc w:val="both"/>
        <w:rPr>
          <w:rFonts w:ascii="Arial" w:hAnsi="Arial" w:cs="Arial"/>
          <w:b/>
          <w:i/>
          <w:sz w:val="24"/>
          <w:szCs w:val="24"/>
          <w:lang w:val="es-ES"/>
        </w:rPr>
      </w:pPr>
      <w:r w:rsidRPr="00210613">
        <w:rPr>
          <w:rFonts w:ascii="Arial" w:hAnsi="Arial" w:cs="Arial"/>
          <w:b/>
          <w:sz w:val="24"/>
          <w:szCs w:val="24"/>
          <w:lang w:val="es-ES"/>
        </w:rPr>
        <w:t xml:space="preserve">El contexto Europeo: El </w:t>
      </w:r>
      <w:r w:rsidR="00FC4F26" w:rsidRPr="00210613">
        <w:rPr>
          <w:rFonts w:ascii="Arial" w:hAnsi="Arial" w:cs="Arial"/>
          <w:b/>
          <w:i/>
          <w:sz w:val="24"/>
          <w:szCs w:val="24"/>
          <w:lang w:val="es-ES"/>
        </w:rPr>
        <w:t>European Forum for Restorative Justice</w:t>
      </w:r>
    </w:p>
    <w:p w:rsidR="00B67CE4" w:rsidRPr="00210613" w:rsidRDefault="00B67CE4" w:rsidP="00A34C32">
      <w:pPr>
        <w:jc w:val="both"/>
        <w:rPr>
          <w:rFonts w:ascii="Arial" w:hAnsi="Arial" w:cs="Arial"/>
          <w:sz w:val="24"/>
          <w:szCs w:val="24"/>
          <w:lang w:val="es-ES"/>
        </w:rPr>
      </w:pPr>
      <w:r w:rsidRPr="00210613">
        <w:rPr>
          <w:rFonts w:ascii="Arial" w:hAnsi="Arial" w:cs="Arial"/>
          <w:sz w:val="24"/>
          <w:szCs w:val="24"/>
          <w:lang w:val="es-ES"/>
        </w:rPr>
        <w:t>A continuación voy a hablarles de mi experiencia Europea como miembro del Comité Directivo del Foro Europeo de Justicia Restaurativa.</w:t>
      </w:r>
    </w:p>
    <w:p w:rsidR="007E3877" w:rsidRPr="00210613" w:rsidRDefault="00427D56" w:rsidP="00A34C32">
      <w:pPr>
        <w:jc w:val="both"/>
        <w:rPr>
          <w:rFonts w:ascii="Arial" w:hAnsi="Arial" w:cs="Arial"/>
          <w:sz w:val="24"/>
          <w:szCs w:val="24"/>
          <w:lang w:val="es-ES"/>
        </w:rPr>
      </w:pPr>
      <w:r w:rsidRPr="00210613">
        <w:rPr>
          <w:rFonts w:ascii="Arial" w:hAnsi="Arial" w:cs="Arial"/>
          <w:sz w:val="24"/>
          <w:szCs w:val="24"/>
          <w:lang w:val="es-ES"/>
        </w:rPr>
        <w:t>D</w:t>
      </w:r>
      <w:r w:rsidR="00A045FE" w:rsidRPr="00210613">
        <w:rPr>
          <w:rFonts w:ascii="Arial" w:hAnsi="Arial" w:cs="Arial"/>
          <w:sz w:val="24"/>
          <w:szCs w:val="24"/>
          <w:lang w:val="es-ES"/>
        </w:rPr>
        <w:t xml:space="preserve">esde el </w:t>
      </w:r>
      <w:r w:rsidR="00A305C6" w:rsidRPr="00210613">
        <w:rPr>
          <w:rFonts w:ascii="Arial" w:hAnsi="Arial" w:cs="Arial"/>
          <w:sz w:val="24"/>
          <w:szCs w:val="24"/>
          <w:lang w:val="es-ES"/>
        </w:rPr>
        <w:t xml:space="preserve">año 2007 el </w:t>
      </w:r>
      <w:r w:rsidR="00A045FE" w:rsidRPr="00210613">
        <w:rPr>
          <w:rFonts w:ascii="Arial" w:hAnsi="Arial" w:cs="Arial"/>
          <w:sz w:val="24"/>
          <w:szCs w:val="24"/>
          <w:lang w:val="es-ES"/>
        </w:rPr>
        <w:t>Gobierno Vasco</w:t>
      </w:r>
      <w:r w:rsidR="00A305C6" w:rsidRPr="00210613">
        <w:rPr>
          <w:rFonts w:ascii="Arial" w:hAnsi="Arial" w:cs="Arial"/>
          <w:sz w:val="24"/>
          <w:szCs w:val="24"/>
          <w:lang w:val="es-ES"/>
        </w:rPr>
        <w:t xml:space="preserve"> es miembro</w:t>
      </w:r>
      <w:r w:rsidR="004928B5" w:rsidRPr="00210613">
        <w:rPr>
          <w:rFonts w:ascii="Arial" w:hAnsi="Arial" w:cs="Arial"/>
          <w:sz w:val="24"/>
          <w:szCs w:val="24"/>
          <w:lang w:val="es-ES"/>
        </w:rPr>
        <w:t xml:space="preserve"> de pleno derecho </w:t>
      </w:r>
      <w:r w:rsidR="00A305C6" w:rsidRPr="00210613">
        <w:rPr>
          <w:rFonts w:ascii="Arial" w:hAnsi="Arial" w:cs="Arial"/>
          <w:sz w:val="24"/>
          <w:szCs w:val="24"/>
          <w:lang w:val="es-ES"/>
        </w:rPr>
        <w:t xml:space="preserve">del </w:t>
      </w:r>
      <w:r w:rsidR="00DC3B27" w:rsidRPr="00210613">
        <w:rPr>
          <w:rFonts w:ascii="Arial" w:hAnsi="Arial" w:cs="Arial"/>
          <w:i/>
          <w:sz w:val="24"/>
          <w:szCs w:val="24"/>
          <w:lang w:val="es-ES"/>
        </w:rPr>
        <w:t>European Forum for Restorative J</w:t>
      </w:r>
      <w:r w:rsidR="00A305C6" w:rsidRPr="00210613">
        <w:rPr>
          <w:rFonts w:ascii="Arial" w:hAnsi="Arial" w:cs="Arial"/>
          <w:i/>
          <w:sz w:val="24"/>
          <w:szCs w:val="24"/>
          <w:lang w:val="es-ES"/>
        </w:rPr>
        <w:t>ustice</w:t>
      </w:r>
      <w:r w:rsidR="00A305C6" w:rsidRPr="00210613">
        <w:rPr>
          <w:rFonts w:ascii="Arial" w:hAnsi="Arial" w:cs="Arial"/>
          <w:sz w:val="24"/>
          <w:szCs w:val="24"/>
          <w:lang w:val="es-ES"/>
        </w:rPr>
        <w:t xml:space="preserve">/ </w:t>
      </w:r>
      <w:r w:rsidR="00A305C6" w:rsidRPr="00210613">
        <w:rPr>
          <w:rFonts w:ascii="Arial" w:hAnsi="Arial" w:cs="Arial"/>
          <w:i/>
          <w:sz w:val="24"/>
          <w:szCs w:val="24"/>
          <w:lang w:val="es-ES"/>
        </w:rPr>
        <w:t>Foro europeo de Justicia restaurativa</w:t>
      </w:r>
      <w:r w:rsidR="007E3877" w:rsidRPr="00210613">
        <w:rPr>
          <w:rFonts w:ascii="Arial" w:hAnsi="Arial" w:cs="Arial"/>
          <w:i/>
          <w:sz w:val="24"/>
          <w:szCs w:val="24"/>
          <w:lang w:val="es-ES"/>
        </w:rPr>
        <w:t>,</w:t>
      </w:r>
      <w:r w:rsidR="004928B5" w:rsidRPr="00210613">
        <w:rPr>
          <w:rFonts w:ascii="Arial" w:hAnsi="Arial" w:cs="Arial"/>
          <w:sz w:val="24"/>
          <w:szCs w:val="24"/>
          <w:lang w:val="es-ES"/>
        </w:rPr>
        <w:t xml:space="preserve"> entidad que desde el año 2000 es el referente fundame</w:t>
      </w:r>
      <w:r w:rsidR="005A3C43" w:rsidRPr="00210613">
        <w:rPr>
          <w:rFonts w:ascii="Arial" w:hAnsi="Arial" w:cs="Arial"/>
          <w:sz w:val="24"/>
          <w:szCs w:val="24"/>
          <w:lang w:val="es-ES"/>
        </w:rPr>
        <w:t xml:space="preserve">ntal en Europa en esta materia, siendo entidad que asesora a la Comisión Europea y que tuvo un importante papel en el asesoramiento de los trabajos de la Directiva del Estatuto Jurídico de la Víctima que ha tenido su trasposición al Derecho </w:t>
      </w:r>
      <w:r w:rsidR="005A3C43" w:rsidRPr="00210613">
        <w:rPr>
          <w:rFonts w:ascii="Arial" w:hAnsi="Arial" w:cs="Arial"/>
          <w:sz w:val="24"/>
          <w:szCs w:val="24"/>
          <w:lang w:val="es-ES"/>
        </w:rPr>
        <w:lastRenderedPageBreak/>
        <w:t xml:space="preserve">Español con la aprobación de la </w:t>
      </w:r>
      <w:r w:rsidR="005A3C43" w:rsidRPr="00210613">
        <w:rPr>
          <w:rFonts w:ascii="Arial" w:hAnsi="Arial" w:cs="Arial"/>
          <w:i/>
          <w:sz w:val="24"/>
          <w:szCs w:val="24"/>
          <w:lang w:val="es-ES"/>
        </w:rPr>
        <w:t>Ley 4/2015, de 27 de abril, del Estatuto Jurídico de la Víctima</w:t>
      </w:r>
      <w:r w:rsidR="005A3C43" w:rsidRPr="00210613">
        <w:rPr>
          <w:rFonts w:ascii="Arial" w:hAnsi="Arial" w:cs="Arial"/>
          <w:sz w:val="24"/>
          <w:szCs w:val="24"/>
          <w:lang w:val="es-ES"/>
        </w:rPr>
        <w:t>.</w:t>
      </w:r>
      <w:r w:rsidR="00C95615" w:rsidRPr="00210613">
        <w:rPr>
          <w:rFonts w:ascii="Arial" w:hAnsi="Arial" w:cs="Arial"/>
          <w:sz w:val="24"/>
          <w:szCs w:val="24"/>
          <w:lang w:val="es-ES"/>
        </w:rPr>
        <w:t xml:space="preserve"> Desde el año 2014 fui elegido para un periodo de 6 años como miembro del Comité Directivo de Expertos del Foro Europeo de Justicia Restaurativa.</w:t>
      </w:r>
    </w:p>
    <w:p w:rsidR="000A3EB1" w:rsidRPr="00210613" w:rsidRDefault="00216217" w:rsidP="00A34C32">
      <w:pPr>
        <w:jc w:val="both"/>
        <w:rPr>
          <w:rStyle w:val="nfasis"/>
          <w:rFonts w:ascii="Arial" w:hAnsi="Arial" w:cs="Arial"/>
          <w:i w:val="0"/>
          <w:sz w:val="24"/>
          <w:szCs w:val="24"/>
          <w:lang w:val="es-ES"/>
        </w:rPr>
      </w:pPr>
      <w:r w:rsidRPr="00210613">
        <w:rPr>
          <w:rStyle w:val="nfasis"/>
          <w:rFonts w:ascii="Arial" w:hAnsi="Arial" w:cs="Arial"/>
          <w:b/>
          <w:i w:val="0"/>
          <w:sz w:val="24"/>
          <w:szCs w:val="24"/>
          <w:lang w:val="es-ES"/>
        </w:rPr>
        <w:t xml:space="preserve">Por brevedad les daré una serie de </w:t>
      </w:r>
      <w:r w:rsidR="00B67CE4" w:rsidRPr="00210613">
        <w:rPr>
          <w:rStyle w:val="nfasis"/>
          <w:rFonts w:ascii="Arial" w:hAnsi="Arial" w:cs="Arial"/>
          <w:b/>
          <w:i w:val="0"/>
          <w:sz w:val="24"/>
          <w:szCs w:val="24"/>
          <w:lang w:val="es-ES"/>
        </w:rPr>
        <w:t>conclusiones</w:t>
      </w:r>
      <w:r w:rsidRPr="00210613">
        <w:rPr>
          <w:rStyle w:val="nfasis"/>
          <w:rFonts w:ascii="Arial" w:hAnsi="Arial" w:cs="Arial"/>
          <w:b/>
          <w:i w:val="0"/>
          <w:sz w:val="24"/>
          <w:szCs w:val="24"/>
          <w:lang w:val="es-ES"/>
        </w:rPr>
        <w:t xml:space="preserve"> </w:t>
      </w:r>
      <w:r w:rsidR="00B67CE4" w:rsidRPr="00210613">
        <w:rPr>
          <w:rStyle w:val="nfasis"/>
          <w:rFonts w:ascii="Arial" w:hAnsi="Arial" w:cs="Arial"/>
          <w:b/>
          <w:i w:val="0"/>
          <w:sz w:val="24"/>
          <w:szCs w:val="24"/>
          <w:lang w:val="es-ES"/>
        </w:rPr>
        <w:t>basadas en</w:t>
      </w:r>
      <w:r w:rsidRPr="00210613">
        <w:rPr>
          <w:rStyle w:val="nfasis"/>
          <w:rFonts w:ascii="Arial" w:hAnsi="Arial" w:cs="Arial"/>
          <w:b/>
          <w:i w:val="0"/>
          <w:sz w:val="24"/>
          <w:szCs w:val="24"/>
          <w:lang w:val="es-ES"/>
        </w:rPr>
        <w:t xml:space="preserve"> mi experiencia europea.</w:t>
      </w:r>
      <w:r w:rsidR="00B67CE4" w:rsidRPr="00210613">
        <w:rPr>
          <w:rStyle w:val="nfasis"/>
          <w:rFonts w:ascii="Arial" w:hAnsi="Arial" w:cs="Arial"/>
          <w:b/>
          <w:i w:val="0"/>
          <w:sz w:val="24"/>
          <w:szCs w:val="24"/>
          <w:lang w:val="es-ES"/>
        </w:rPr>
        <w:t xml:space="preserve"> (Para desarrollar a preguntas de los Grupos)</w:t>
      </w:r>
    </w:p>
    <w:p w:rsidR="00216217" w:rsidRPr="00210613" w:rsidRDefault="00216217" w:rsidP="000A3EB1">
      <w:pPr>
        <w:pStyle w:val="Prrafodelista"/>
        <w:numPr>
          <w:ilvl w:val="0"/>
          <w:numId w:val="1"/>
        </w:numPr>
        <w:jc w:val="both"/>
        <w:rPr>
          <w:rStyle w:val="nfasis"/>
          <w:rFonts w:ascii="Arial" w:hAnsi="Arial" w:cs="Arial"/>
          <w:i w:val="0"/>
          <w:sz w:val="24"/>
          <w:szCs w:val="24"/>
          <w:lang w:val="es-ES"/>
        </w:rPr>
      </w:pPr>
      <w:r w:rsidRPr="00210613">
        <w:rPr>
          <w:rStyle w:val="nfasis"/>
          <w:rFonts w:ascii="Arial" w:hAnsi="Arial" w:cs="Arial"/>
          <w:i w:val="0"/>
          <w:sz w:val="24"/>
          <w:szCs w:val="24"/>
          <w:lang w:val="es-ES"/>
        </w:rPr>
        <w:t>La Comisión Europea está firmemente decidida a impulsar la JR entre los paises miembros y apoya programas de JR en asuntos penales pero también en centros penitenciarios, proyectos de interculturalidad y procesos migratorios, programas de des</w:t>
      </w:r>
      <w:r w:rsidR="00DC3B27" w:rsidRPr="00210613">
        <w:rPr>
          <w:rStyle w:val="nfasis"/>
          <w:rFonts w:ascii="Arial" w:hAnsi="Arial" w:cs="Arial"/>
          <w:i w:val="0"/>
          <w:sz w:val="24"/>
          <w:szCs w:val="24"/>
          <w:lang w:val="es-ES"/>
        </w:rPr>
        <w:t>-</w:t>
      </w:r>
      <w:r w:rsidRPr="00210613">
        <w:rPr>
          <w:rStyle w:val="nfasis"/>
          <w:rFonts w:ascii="Arial" w:hAnsi="Arial" w:cs="Arial"/>
          <w:i w:val="0"/>
          <w:sz w:val="24"/>
          <w:szCs w:val="24"/>
          <w:lang w:val="es-ES"/>
        </w:rPr>
        <w:t>radicalización de yihadistas y terroristas. Por lo que constituye un modelo de justicia del futuro que debemos incluir cuanto antes en nuestro sistema jurídico.</w:t>
      </w:r>
    </w:p>
    <w:p w:rsidR="00216217" w:rsidRPr="00210613" w:rsidRDefault="00216217" w:rsidP="000A3EB1">
      <w:pPr>
        <w:pStyle w:val="Prrafodelista"/>
        <w:numPr>
          <w:ilvl w:val="0"/>
          <w:numId w:val="1"/>
        </w:numPr>
        <w:jc w:val="both"/>
        <w:rPr>
          <w:rStyle w:val="nfasis"/>
          <w:rFonts w:ascii="Arial" w:hAnsi="Arial" w:cs="Arial"/>
          <w:b/>
          <w:i w:val="0"/>
          <w:sz w:val="24"/>
          <w:szCs w:val="24"/>
          <w:lang w:val="es-ES"/>
        </w:rPr>
      </w:pPr>
      <w:r w:rsidRPr="00210613">
        <w:rPr>
          <w:rStyle w:val="nfasis"/>
          <w:rFonts w:ascii="Arial" w:hAnsi="Arial" w:cs="Arial"/>
          <w:i w:val="0"/>
          <w:sz w:val="24"/>
          <w:szCs w:val="24"/>
          <w:lang w:val="es-ES"/>
        </w:rPr>
        <w:t xml:space="preserve">En Europa la implantación de programas de JR tiene una trayectoria de más de 20 años. Existen multitud de estudios </w:t>
      </w:r>
      <w:r w:rsidR="009E01E8" w:rsidRPr="00210613">
        <w:rPr>
          <w:rStyle w:val="nfasis"/>
          <w:rFonts w:ascii="Arial" w:hAnsi="Arial" w:cs="Arial"/>
          <w:i w:val="0"/>
          <w:sz w:val="24"/>
          <w:szCs w:val="24"/>
          <w:lang w:val="es-ES"/>
        </w:rPr>
        <w:t>científicos</w:t>
      </w:r>
      <w:r w:rsidRPr="00210613">
        <w:rPr>
          <w:rStyle w:val="nfasis"/>
          <w:rFonts w:ascii="Arial" w:hAnsi="Arial" w:cs="Arial"/>
          <w:i w:val="0"/>
          <w:sz w:val="24"/>
          <w:szCs w:val="24"/>
          <w:lang w:val="es-ES"/>
        </w:rPr>
        <w:t xml:space="preserve"> que dan evidencia contrastada </w:t>
      </w:r>
      <w:r w:rsidR="009E01E8" w:rsidRPr="00210613">
        <w:rPr>
          <w:rStyle w:val="nfasis"/>
          <w:rFonts w:ascii="Arial" w:hAnsi="Arial" w:cs="Arial"/>
          <w:i w:val="0"/>
          <w:sz w:val="24"/>
          <w:szCs w:val="24"/>
          <w:lang w:val="es-ES"/>
        </w:rPr>
        <w:t xml:space="preserve">en diferentes países </w:t>
      </w:r>
      <w:r w:rsidRPr="00210613">
        <w:rPr>
          <w:rStyle w:val="nfasis"/>
          <w:rFonts w:ascii="Arial" w:hAnsi="Arial" w:cs="Arial"/>
          <w:i w:val="0"/>
          <w:sz w:val="24"/>
          <w:szCs w:val="24"/>
          <w:lang w:val="es-ES"/>
        </w:rPr>
        <w:t>de que la JR es tanto más beneficiosa sobre todo para la víctima cuando los delitos son más graves.</w:t>
      </w:r>
      <w:r w:rsidR="009E01E8" w:rsidRPr="00210613">
        <w:rPr>
          <w:rStyle w:val="nfasis"/>
          <w:rFonts w:ascii="Arial" w:hAnsi="Arial" w:cs="Arial"/>
          <w:i w:val="0"/>
          <w:sz w:val="24"/>
          <w:szCs w:val="24"/>
          <w:lang w:val="es-ES"/>
        </w:rPr>
        <w:t xml:space="preserve"> Por lo tanto frente a la creencia de los operadores jurídicos en España de que este sistema es para delitos menores cuando es efectivo es cuando se aplica a delitos graves y muy graves, por tanto no puede considerarse </w:t>
      </w:r>
      <w:r w:rsidR="008E4DDC" w:rsidRPr="00210613">
        <w:rPr>
          <w:rStyle w:val="nfasis"/>
          <w:rFonts w:ascii="Arial" w:hAnsi="Arial" w:cs="Arial"/>
          <w:i w:val="0"/>
          <w:sz w:val="24"/>
          <w:szCs w:val="24"/>
          <w:lang w:val="es-ES"/>
        </w:rPr>
        <w:t xml:space="preserve">irresponsablemente y sin ninguna evidencia científica como una forma de descongestionar la Justicia para asuntos de bagatela. </w:t>
      </w:r>
      <w:r w:rsidR="008E4DDC" w:rsidRPr="00210613">
        <w:rPr>
          <w:rStyle w:val="nfasis"/>
          <w:rFonts w:ascii="Arial" w:hAnsi="Arial" w:cs="Arial"/>
          <w:b/>
          <w:i w:val="0"/>
          <w:sz w:val="24"/>
          <w:szCs w:val="24"/>
          <w:lang w:val="es-ES"/>
        </w:rPr>
        <w:t>Este es el peligro de su implantación en los países del sur de Europa con la misma cultura jurídica, de hecho en Portugal la mediación penal ha fracasado precisamente porque cuando se legisló se dejó precisamente para delitos menores.</w:t>
      </w:r>
    </w:p>
    <w:p w:rsidR="00216217" w:rsidRPr="00210613" w:rsidRDefault="000A3EB1" w:rsidP="000A3EB1">
      <w:pPr>
        <w:pStyle w:val="Prrafodelista"/>
        <w:numPr>
          <w:ilvl w:val="0"/>
          <w:numId w:val="1"/>
        </w:numPr>
        <w:jc w:val="both"/>
        <w:rPr>
          <w:rStyle w:val="nfasis"/>
          <w:rFonts w:ascii="Arial" w:hAnsi="Arial" w:cs="Arial"/>
          <w:i w:val="0"/>
          <w:sz w:val="24"/>
          <w:szCs w:val="24"/>
          <w:lang w:val="es-ES"/>
        </w:rPr>
      </w:pPr>
      <w:r w:rsidRPr="00210613">
        <w:rPr>
          <w:rStyle w:val="nfasis"/>
          <w:rFonts w:ascii="Arial" w:hAnsi="Arial" w:cs="Arial"/>
          <w:i w:val="0"/>
          <w:sz w:val="24"/>
          <w:szCs w:val="24"/>
          <w:lang w:val="es-ES"/>
        </w:rPr>
        <w:t xml:space="preserve">Los </w:t>
      </w:r>
      <w:r w:rsidR="00DC3B27" w:rsidRPr="00210613">
        <w:rPr>
          <w:rStyle w:val="nfasis"/>
          <w:rFonts w:ascii="Arial" w:hAnsi="Arial" w:cs="Arial"/>
          <w:i w:val="0"/>
          <w:sz w:val="24"/>
          <w:szCs w:val="24"/>
          <w:lang w:val="es-ES"/>
        </w:rPr>
        <w:t>países</w:t>
      </w:r>
      <w:r w:rsidRPr="00210613">
        <w:rPr>
          <w:rStyle w:val="nfasis"/>
          <w:rFonts w:ascii="Arial" w:hAnsi="Arial" w:cs="Arial"/>
          <w:i w:val="0"/>
          <w:sz w:val="24"/>
          <w:szCs w:val="24"/>
          <w:lang w:val="es-ES"/>
        </w:rPr>
        <w:t xml:space="preserve"> que han tenido una mayor implantación de la JR en el sistema formal de Justicia son aquellos donde se ha dotado de una marco legal regulador, legislar en esta materia es fundamental para un desarrollo en todo el sistema judicial.</w:t>
      </w:r>
    </w:p>
    <w:p w:rsidR="000A3EB1" w:rsidRPr="00210613" w:rsidRDefault="000A3EB1" w:rsidP="000A3EB1">
      <w:pPr>
        <w:pStyle w:val="Prrafodelista"/>
        <w:numPr>
          <w:ilvl w:val="0"/>
          <w:numId w:val="1"/>
        </w:numPr>
        <w:jc w:val="both"/>
        <w:rPr>
          <w:rStyle w:val="nfasis"/>
          <w:rFonts w:ascii="Arial" w:hAnsi="Arial" w:cs="Arial"/>
          <w:i w:val="0"/>
          <w:sz w:val="24"/>
          <w:szCs w:val="24"/>
          <w:lang w:val="es-ES"/>
        </w:rPr>
      </w:pPr>
      <w:r w:rsidRPr="00210613">
        <w:rPr>
          <w:rStyle w:val="nfasis"/>
          <w:rFonts w:ascii="Arial" w:hAnsi="Arial" w:cs="Arial"/>
          <w:i w:val="0"/>
          <w:sz w:val="24"/>
          <w:szCs w:val="24"/>
          <w:lang w:val="es-ES"/>
        </w:rPr>
        <w:t>No hay que inventar nada, es un sistema con un desarrollo que permite acceder a modelos comparados, estándares de calidad, evaluaciones, control de las técnicas etc.</w:t>
      </w:r>
    </w:p>
    <w:p w:rsidR="00330288" w:rsidRPr="00210613" w:rsidRDefault="000A3EB1" w:rsidP="000A3EB1">
      <w:pPr>
        <w:pStyle w:val="Prrafodelista"/>
        <w:numPr>
          <w:ilvl w:val="0"/>
          <w:numId w:val="1"/>
        </w:numPr>
        <w:jc w:val="both"/>
        <w:rPr>
          <w:rStyle w:val="nfasis"/>
          <w:rFonts w:ascii="Arial" w:hAnsi="Arial" w:cs="Arial"/>
          <w:i w:val="0"/>
          <w:sz w:val="24"/>
          <w:szCs w:val="24"/>
          <w:lang w:val="es-ES"/>
        </w:rPr>
      </w:pPr>
      <w:r w:rsidRPr="00210613">
        <w:rPr>
          <w:rStyle w:val="nfasis"/>
          <w:rFonts w:ascii="Arial" w:hAnsi="Arial" w:cs="Arial"/>
          <w:i w:val="0"/>
          <w:sz w:val="24"/>
          <w:szCs w:val="24"/>
          <w:lang w:val="es-ES"/>
        </w:rPr>
        <w:t>No es neces</w:t>
      </w:r>
      <w:r w:rsidR="00B67CE4" w:rsidRPr="00210613">
        <w:rPr>
          <w:rStyle w:val="nfasis"/>
          <w:rFonts w:ascii="Arial" w:hAnsi="Arial" w:cs="Arial"/>
          <w:i w:val="0"/>
          <w:sz w:val="24"/>
          <w:szCs w:val="24"/>
          <w:lang w:val="es-ES"/>
        </w:rPr>
        <w:t>a</w:t>
      </w:r>
      <w:r w:rsidRPr="00210613">
        <w:rPr>
          <w:rStyle w:val="nfasis"/>
          <w:rFonts w:ascii="Arial" w:hAnsi="Arial" w:cs="Arial"/>
          <w:i w:val="0"/>
          <w:sz w:val="24"/>
          <w:szCs w:val="24"/>
          <w:lang w:val="es-ES"/>
        </w:rPr>
        <w:t>ri</w:t>
      </w:r>
      <w:r w:rsidR="00B67CE4" w:rsidRPr="00210613">
        <w:rPr>
          <w:rStyle w:val="nfasis"/>
          <w:rFonts w:ascii="Arial" w:hAnsi="Arial" w:cs="Arial"/>
          <w:i w:val="0"/>
          <w:sz w:val="24"/>
          <w:szCs w:val="24"/>
          <w:lang w:val="es-ES"/>
        </w:rPr>
        <w:t>a</w:t>
      </w:r>
      <w:r w:rsidRPr="00210613">
        <w:rPr>
          <w:rStyle w:val="nfasis"/>
          <w:rFonts w:ascii="Arial" w:hAnsi="Arial" w:cs="Arial"/>
          <w:i w:val="0"/>
          <w:sz w:val="24"/>
          <w:szCs w:val="24"/>
          <w:lang w:val="es-ES"/>
        </w:rPr>
        <w:t xml:space="preserve"> una tradición jurídica que </w:t>
      </w:r>
      <w:r w:rsidR="00B67CE4" w:rsidRPr="00210613">
        <w:rPr>
          <w:rStyle w:val="nfasis"/>
          <w:rFonts w:ascii="Arial" w:hAnsi="Arial" w:cs="Arial"/>
          <w:i w:val="0"/>
          <w:sz w:val="24"/>
          <w:szCs w:val="24"/>
          <w:lang w:val="es-ES"/>
        </w:rPr>
        <w:t>introduzca</w:t>
      </w:r>
      <w:r w:rsidRPr="00210613">
        <w:rPr>
          <w:rStyle w:val="nfasis"/>
          <w:rFonts w:ascii="Arial" w:hAnsi="Arial" w:cs="Arial"/>
          <w:i w:val="0"/>
          <w:sz w:val="24"/>
          <w:szCs w:val="24"/>
          <w:lang w:val="es-ES"/>
        </w:rPr>
        <w:t xml:space="preserve"> el principio de oportunidad </w:t>
      </w:r>
      <w:r w:rsidR="00B67CE4" w:rsidRPr="00210613">
        <w:rPr>
          <w:rStyle w:val="nfasis"/>
          <w:rFonts w:ascii="Arial" w:hAnsi="Arial" w:cs="Arial"/>
          <w:i w:val="0"/>
          <w:sz w:val="24"/>
          <w:szCs w:val="24"/>
          <w:lang w:val="es-ES"/>
        </w:rPr>
        <w:t>junto</w:t>
      </w:r>
      <w:r w:rsidRPr="00210613">
        <w:rPr>
          <w:rStyle w:val="nfasis"/>
          <w:rFonts w:ascii="Arial" w:hAnsi="Arial" w:cs="Arial"/>
          <w:i w:val="0"/>
          <w:sz w:val="24"/>
          <w:szCs w:val="24"/>
          <w:lang w:val="es-ES"/>
        </w:rPr>
        <w:t xml:space="preserve"> al de legalidad </w:t>
      </w:r>
      <w:r w:rsidR="00B67CE4" w:rsidRPr="00210613">
        <w:rPr>
          <w:rStyle w:val="nfasis"/>
          <w:rFonts w:ascii="Arial" w:hAnsi="Arial" w:cs="Arial"/>
          <w:i w:val="0"/>
          <w:sz w:val="24"/>
          <w:szCs w:val="24"/>
          <w:lang w:val="es-ES"/>
        </w:rPr>
        <w:t>(</w:t>
      </w:r>
      <w:r w:rsidRPr="00210613">
        <w:rPr>
          <w:rStyle w:val="nfasis"/>
          <w:rFonts w:ascii="Arial" w:hAnsi="Arial" w:cs="Arial"/>
          <w:i w:val="0"/>
          <w:sz w:val="24"/>
          <w:szCs w:val="24"/>
          <w:lang w:val="es-ES"/>
        </w:rPr>
        <w:t xml:space="preserve">como en los </w:t>
      </w:r>
      <w:r w:rsidR="00DC3B27" w:rsidRPr="00210613">
        <w:rPr>
          <w:rStyle w:val="nfasis"/>
          <w:rFonts w:ascii="Arial" w:hAnsi="Arial" w:cs="Arial"/>
          <w:i w:val="0"/>
          <w:sz w:val="24"/>
          <w:szCs w:val="24"/>
          <w:lang w:val="es-ES"/>
        </w:rPr>
        <w:t>países</w:t>
      </w:r>
      <w:r w:rsidRPr="00210613">
        <w:rPr>
          <w:rStyle w:val="nfasis"/>
          <w:rFonts w:ascii="Arial" w:hAnsi="Arial" w:cs="Arial"/>
          <w:i w:val="0"/>
          <w:sz w:val="24"/>
          <w:szCs w:val="24"/>
          <w:lang w:val="es-ES"/>
        </w:rPr>
        <w:t xml:space="preserve"> anglosajones</w:t>
      </w:r>
      <w:r w:rsidR="00B67CE4" w:rsidRPr="00210613">
        <w:rPr>
          <w:rStyle w:val="nfasis"/>
          <w:rFonts w:ascii="Arial" w:hAnsi="Arial" w:cs="Arial"/>
          <w:i w:val="0"/>
          <w:sz w:val="24"/>
          <w:szCs w:val="24"/>
          <w:lang w:val="es-ES"/>
        </w:rPr>
        <w:t>)</w:t>
      </w:r>
      <w:r w:rsidRPr="00210613">
        <w:rPr>
          <w:rStyle w:val="nfasis"/>
          <w:rFonts w:ascii="Arial" w:hAnsi="Arial" w:cs="Arial"/>
          <w:i w:val="0"/>
          <w:sz w:val="24"/>
          <w:szCs w:val="24"/>
          <w:lang w:val="es-ES"/>
        </w:rPr>
        <w:t xml:space="preserve"> para el desarrollo en todo el sistema judicial en </w:t>
      </w:r>
      <w:r w:rsidR="00DC3B27" w:rsidRPr="00210613">
        <w:rPr>
          <w:rStyle w:val="nfasis"/>
          <w:rFonts w:ascii="Arial" w:hAnsi="Arial" w:cs="Arial"/>
          <w:i w:val="0"/>
          <w:sz w:val="24"/>
          <w:szCs w:val="24"/>
          <w:lang w:val="es-ES"/>
        </w:rPr>
        <w:t>países</w:t>
      </w:r>
      <w:r w:rsidRPr="00210613">
        <w:rPr>
          <w:rStyle w:val="nfasis"/>
          <w:rFonts w:ascii="Arial" w:hAnsi="Arial" w:cs="Arial"/>
          <w:i w:val="0"/>
          <w:sz w:val="24"/>
          <w:szCs w:val="24"/>
          <w:lang w:val="es-ES"/>
        </w:rPr>
        <w:t xml:space="preserve"> con </w:t>
      </w:r>
      <w:r w:rsidR="00B67CE4" w:rsidRPr="00210613">
        <w:rPr>
          <w:rStyle w:val="nfasis"/>
          <w:rFonts w:ascii="Arial" w:hAnsi="Arial" w:cs="Arial"/>
          <w:i w:val="0"/>
          <w:sz w:val="24"/>
          <w:szCs w:val="24"/>
          <w:lang w:val="es-ES"/>
        </w:rPr>
        <w:t>similar</w:t>
      </w:r>
      <w:r w:rsidRPr="00210613">
        <w:rPr>
          <w:rStyle w:val="nfasis"/>
          <w:rFonts w:ascii="Arial" w:hAnsi="Arial" w:cs="Arial"/>
          <w:i w:val="0"/>
          <w:sz w:val="24"/>
          <w:szCs w:val="24"/>
          <w:lang w:val="es-ES"/>
        </w:rPr>
        <w:t xml:space="preserve"> cultura jurídica que España como Bélgica o Austria. Tampoco es necesaria una cultura </w:t>
      </w:r>
      <w:r w:rsidR="00B67CE4" w:rsidRPr="00210613">
        <w:rPr>
          <w:rStyle w:val="nfasis"/>
          <w:rFonts w:ascii="Arial" w:hAnsi="Arial" w:cs="Arial"/>
          <w:i w:val="0"/>
          <w:sz w:val="24"/>
          <w:szCs w:val="24"/>
          <w:lang w:val="es-ES"/>
        </w:rPr>
        <w:t xml:space="preserve">de base </w:t>
      </w:r>
      <w:r w:rsidRPr="00210613">
        <w:rPr>
          <w:rStyle w:val="nfasis"/>
          <w:rFonts w:ascii="Arial" w:hAnsi="Arial" w:cs="Arial"/>
          <w:i w:val="0"/>
          <w:sz w:val="24"/>
          <w:szCs w:val="24"/>
          <w:lang w:val="es-ES"/>
        </w:rPr>
        <w:t>comunitaria fuerte en cuanto a la mediación intrajudicial.</w:t>
      </w:r>
    </w:p>
    <w:p w:rsidR="000A3EB1" w:rsidRPr="00210613" w:rsidRDefault="000A3EB1" w:rsidP="00A34C32">
      <w:pPr>
        <w:jc w:val="both"/>
        <w:rPr>
          <w:rStyle w:val="nfasis"/>
          <w:rFonts w:ascii="Arial" w:hAnsi="Arial" w:cs="Arial"/>
          <w:i w:val="0"/>
          <w:sz w:val="24"/>
          <w:szCs w:val="24"/>
          <w:lang w:val="es-ES"/>
        </w:rPr>
      </w:pPr>
    </w:p>
    <w:p w:rsidR="00B67CE4" w:rsidRPr="00210613" w:rsidRDefault="000A3EB1" w:rsidP="00A34C32">
      <w:pPr>
        <w:jc w:val="both"/>
        <w:rPr>
          <w:rStyle w:val="nfasis"/>
          <w:rFonts w:ascii="Arial" w:hAnsi="Arial" w:cs="Arial"/>
          <w:i w:val="0"/>
          <w:sz w:val="24"/>
          <w:szCs w:val="24"/>
          <w:lang w:val="es-ES"/>
        </w:rPr>
      </w:pPr>
      <w:r w:rsidRPr="00210613">
        <w:rPr>
          <w:rStyle w:val="nfasis"/>
          <w:rFonts w:ascii="Arial" w:hAnsi="Arial" w:cs="Arial"/>
          <w:i w:val="0"/>
          <w:sz w:val="24"/>
          <w:szCs w:val="24"/>
          <w:lang w:val="es-ES"/>
        </w:rPr>
        <w:t xml:space="preserve">Para finalizar les voy a leer algunas de las </w:t>
      </w:r>
      <w:r w:rsidRPr="00210613">
        <w:rPr>
          <w:rStyle w:val="nfasis"/>
          <w:rFonts w:ascii="Arial" w:hAnsi="Arial" w:cs="Arial"/>
          <w:b/>
          <w:i w:val="0"/>
          <w:sz w:val="24"/>
          <w:szCs w:val="24"/>
          <w:lang w:val="es-ES"/>
        </w:rPr>
        <w:t>opiniones</w:t>
      </w:r>
      <w:r w:rsidRPr="00210613">
        <w:rPr>
          <w:rStyle w:val="nfasis"/>
          <w:rFonts w:ascii="Arial" w:hAnsi="Arial" w:cs="Arial"/>
          <w:i w:val="0"/>
          <w:sz w:val="24"/>
          <w:szCs w:val="24"/>
          <w:lang w:val="es-ES"/>
        </w:rPr>
        <w:t xml:space="preserve"> del estudio </w:t>
      </w:r>
      <w:r w:rsidR="00B67CE4" w:rsidRPr="00210613">
        <w:rPr>
          <w:rStyle w:val="nfasis"/>
          <w:rFonts w:ascii="Arial" w:hAnsi="Arial" w:cs="Arial"/>
          <w:i w:val="0"/>
          <w:sz w:val="24"/>
          <w:szCs w:val="24"/>
          <w:lang w:val="es-ES"/>
        </w:rPr>
        <w:t xml:space="preserve">sobre el </w:t>
      </w:r>
      <w:r w:rsidR="00B67CE4" w:rsidRPr="00210613">
        <w:rPr>
          <w:rStyle w:val="nfasis"/>
          <w:rFonts w:ascii="Arial" w:hAnsi="Arial" w:cs="Arial"/>
          <w:b/>
          <w:i w:val="0"/>
          <w:sz w:val="24"/>
          <w:szCs w:val="24"/>
          <w:lang w:val="es-ES"/>
        </w:rPr>
        <w:t>Coste de la JR</w:t>
      </w:r>
      <w:r w:rsidR="00B67CE4" w:rsidRPr="00210613">
        <w:rPr>
          <w:rStyle w:val="nfasis"/>
          <w:rFonts w:ascii="Arial" w:hAnsi="Arial" w:cs="Arial"/>
          <w:i w:val="0"/>
          <w:sz w:val="24"/>
          <w:szCs w:val="24"/>
          <w:lang w:val="es-ES"/>
        </w:rPr>
        <w:t xml:space="preserve"> </w:t>
      </w:r>
      <w:r w:rsidRPr="00210613">
        <w:rPr>
          <w:rStyle w:val="nfasis"/>
          <w:rFonts w:ascii="Arial" w:hAnsi="Arial" w:cs="Arial"/>
          <w:i w:val="0"/>
          <w:sz w:val="24"/>
          <w:szCs w:val="24"/>
          <w:lang w:val="es-ES"/>
        </w:rPr>
        <w:t xml:space="preserve">que realizamos en Álava en todos los </w:t>
      </w:r>
      <w:r w:rsidR="00DC3B27" w:rsidRPr="00210613">
        <w:rPr>
          <w:rStyle w:val="nfasis"/>
          <w:rFonts w:ascii="Arial" w:hAnsi="Arial" w:cs="Arial"/>
          <w:i w:val="0"/>
          <w:sz w:val="24"/>
          <w:szCs w:val="24"/>
          <w:lang w:val="es-ES"/>
        </w:rPr>
        <w:t>procedimientos</w:t>
      </w:r>
      <w:r w:rsidRPr="00210613">
        <w:rPr>
          <w:rStyle w:val="nfasis"/>
          <w:rFonts w:ascii="Arial" w:hAnsi="Arial" w:cs="Arial"/>
          <w:i w:val="0"/>
          <w:sz w:val="24"/>
          <w:szCs w:val="24"/>
          <w:lang w:val="es-ES"/>
        </w:rPr>
        <w:t xml:space="preserve"> de faltas de</w:t>
      </w:r>
      <w:r w:rsidR="00B67CE4" w:rsidRPr="00210613">
        <w:rPr>
          <w:rStyle w:val="nfasis"/>
          <w:rFonts w:ascii="Arial" w:hAnsi="Arial" w:cs="Arial"/>
          <w:i w:val="0"/>
          <w:sz w:val="24"/>
          <w:szCs w:val="24"/>
          <w:lang w:val="es-ES"/>
        </w:rPr>
        <w:t>l</w:t>
      </w:r>
      <w:r w:rsidRPr="00210613">
        <w:rPr>
          <w:rStyle w:val="nfasis"/>
          <w:rFonts w:ascii="Arial" w:hAnsi="Arial" w:cs="Arial"/>
          <w:i w:val="0"/>
          <w:sz w:val="24"/>
          <w:szCs w:val="24"/>
          <w:lang w:val="es-ES"/>
        </w:rPr>
        <w:t xml:space="preserve"> año</w:t>
      </w:r>
      <w:r w:rsidR="00B67CE4" w:rsidRPr="00210613">
        <w:rPr>
          <w:rStyle w:val="nfasis"/>
          <w:rFonts w:ascii="Arial" w:hAnsi="Arial" w:cs="Arial"/>
          <w:i w:val="0"/>
          <w:sz w:val="24"/>
          <w:szCs w:val="24"/>
          <w:lang w:val="es-ES"/>
        </w:rPr>
        <w:t xml:space="preserve"> 2013</w:t>
      </w:r>
      <w:r w:rsidRPr="00210613">
        <w:rPr>
          <w:rStyle w:val="nfasis"/>
          <w:rFonts w:ascii="Arial" w:hAnsi="Arial" w:cs="Arial"/>
          <w:i w:val="0"/>
          <w:sz w:val="24"/>
          <w:szCs w:val="24"/>
          <w:lang w:val="es-ES"/>
        </w:rPr>
        <w:t xml:space="preserve">. Quiero señalarles que el estudio era cuantitativo y cualitativo. En </w:t>
      </w:r>
      <w:r w:rsidRPr="00210613">
        <w:rPr>
          <w:rStyle w:val="nfasis"/>
          <w:rFonts w:ascii="Arial" w:hAnsi="Arial" w:cs="Arial"/>
          <w:i w:val="0"/>
          <w:sz w:val="24"/>
          <w:szCs w:val="24"/>
          <w:lang w:val="es-ES"/>
        </w:rPr>
        <w:lastRenderedPageBreak/>
        <w:t xml:space="preserve">las conclusiones se pudo comprobar que los procesos llevados a mediación eran más baratos que los ordinarios, a pesar de estar insertos en el proceso judicial y por tanto existir costes fijos como jueces etc. </w:t>
      </w:r>
    </w:p>
    <w:p w:rsidR="000A3EB1" w:rsidRPr="00210613" w:rsidRDefault="000A3EB1" w:rsidP="00A34C32">
      <w:pPr>
        <w:jc w:val="both"/>
        <w:rPr>
          <w:rStyle w:val="nfasis"/>
          <w:rFonts w:ascii="Arial" w:hAnsi="Arial" w:cs="Arial"/>
          <w:i w:val="0"/>
          <w:sz w:val="24"/>
          <w:szCs w:val="24"/>
          <w:lang w:val="es-ES"/>
        </w:rPr>
      </w:pPr>
      <w:r w:rsidRPr="00210613">
        <w:rPr>
          <w:rStyle w:val="nfasis"/>
          <w:rFonts w:ascii="Arial" w:hAnsi="Arial" w:cs="Arial"/>
          <w:i w:val="0"/>
          <w:sz w:val="24"/>
          <w:szCs w:val="24"/>
          <w:lang w:val="es-ES"/>
        </w:rPr>
        <w:t>En cuanto a las conclusiones cualitativas estas son algunas de las opiniones de l</w:t>
      </w:r>
      <w:r w:rsidR="00B67CE4" w:rsidRPr="00210613">
        <w:rPr>
          <w:rStyle w:val="nfasis"/>
          <w:rFonts w:ascii="Arial" w:hAnsi="Arial" w:cs="Arial"/>
          <w:i w:val="0"/>
          <w:sz w:val="24"/>
          <w:szCs w:val="24"/>
          <w:lang w:val="es-ES"/>
        </w:rPr>
        <w:t>a</w:t>
      </w:r>
      <w:r w:rsidRPr="00210613">
        <w:rPr>
          <w:rStyle w:val="nfasis"/>
          <w:rFonts w:ascii="Arial" w:hAnsi="Arial" w:cs="Arial"/>
          <w:i w:val="0"/>
          <w:sz w:val="24"/>
          <w:szCs w:val="24"/>
          <w:lang w:val="es-ES"/>
        </w:rPr>
        <w:t>s part</w:t>
      </w:r>
      <w:r w:rsidR="00B67CE4" w:rsidRPr="00210613">
        <w:rPr>
          <w:rStyle w:val="nfasis"/>
          <w:rFonts w:ascii="Arial" w:hAnsi="Arial" w:cs="Arial"/>
          <w:i w:val="0"/>
          <w:sz w:val="24"/>
          <w:szCs w:val="24"/>
          <w:lang w:val="es-ES"/>
        </w:rPr>
        <w:t>e</w:t>
      </w:r>
      <w:r w:rsidRPr="00210613">
        <w:rPr>
          <w:rStyle w:val="nfasis"/>
          <w:rFonts w:ascii="Arial" w:hAnsi="Arial" w:cs="Arial"/>
          <w:i w:val="0"/>
          <w:sz w:val="24"/>
          <w:szCs w:val="24"/>
          <w:lang w:val="es-ES"/>
        </w:rPr>
        <w:t xml:space="preserve">s </w:t>
      </w:r>
      <w:r w:rsidR="00B67CE4" w:rsidRPr="00210613">
        <w:rPr>
          <w:rStyle w:val="nfasis"/>
          <w:rFonts w:ascii="Arial" w:hAnsi="Arial" w:cs="Arial"/>
          <w:i w:val="0"/>
          <w:sz w:val="24"/>
          <w:szCs w:val="24"/>
          <w:lang w:val="es-ES"/>
        </w:rPr>
        <w:t xml:space="preserve">acerca de su participación </w:t>
      </w:r>
      <w:r w:rsidRPr="00210613">
        <w:rPr>
          <w:rStyle w:val="nfasis"/>
          <w:rFonts w:ascii="Arial" w:hAnsi="Arial" w:cs="Arial"/>
          <w:i w:val="0"/>
          <w:sz w:val="24"/>
          <w:szCs w:val="24"/>
          <w:lang w:val="es-ES"/>
        </w:rPr>
        <w:t>en los procesos de mediación:</w:t>
      </w:r>
    </w:p>
    <w:p w:rsidR="00741AB7" w:rsidRPr="00210613" w:rsidRDefault="00741AB7"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 xml:space="preserve">Lo mejor es sentarte con la otra persona, cara a cara, sin abogados, y poder escuchar realmente las razones y los motivos de lo que ha ocurrido. Eso me gustó mucho, es mejor dialogar que discutir. </w:t>
      </w:r>
    </w:p>
    <w:p w:rsidR="00741AB7" w:rsidRPr="00210613" w:rsidRDefault="00741AB7"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 xml:space="preserve">Lo rápido que fue, y cómodo para no tener que ir al juzgado cuando te obliguen. Las personas que te atienden también están muy capacitadas y preparadas, te ayudan a concienciarte para resolver el conflicto. </w:t>
      </w:r>
    </w:p>
    <w:p w:rsidR="00741AB7" w:rsidRPr="00210613" w:rsidRDefault="00741AB7"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Fue excepcional. Nunca imaginaría encontrarme alguien así en el Juzgado, con esa cercanía y esa escucha. Además estuvieron muy aten</w:t>
      </w:r>
      <w:r w:rsidRPr="00210613">
        <w:rPr>
          <w:rStyle w:val="nfasis"/>
          <w:rFonts w:ascii="Arial" w:hAnsi="Arial" w:cs="Arial"/>
          <w:lang w:val="es-ES"/>
        </w:rPr>
        <w:softHyphen/>
        <w:t xml:space="preserve">tos notificándonos luego la resolución del caso. Tendría que haber muchos más servicios como este. Me siento muy agradecida. </w:t>
      </w:r>
    </w:p>
    <w:p w:rsidR="00741AB7" w:rsidRPr="00210613" w:rsidRDefault="00741AB7"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 xml:space="preserve">El derecho a la palabra. Lo más positivo es que la mediación radica en la posibilidad de un escenario de igualdad entre las partes. Ambas pueden colaborar en construir un acuerdo mutuamente satisfactorio. </w:t>
      </w:r>
    </w:p>
    <w:p w:rsidR="00D30BB2" w:rsidRPr="00210613" w:rsidRDefault="00D30BB2"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 xml:space="preserve">Que por fin los dos pudimos llegar a un acuerdo, y nos dimos por enterados de lo que decía la sentencia. Es una pena que esto no lo conozca más la gente, porque la sentencia da pie a un montón de malentendidos. </w:t>
      </w:r>
    </w:p>
    <w:p w:rsidR="00D30BB2" w:rsidRPr="00210613" w:rsidRDefault="00D30BB2"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 xml:space="preserve">No exactamente el servicio de mediación, pero sí al psicólogo que me remitieron y que me ayudó a abordar el problema del consumo de tóxicos. </w:t>
      </w:r>
    </w:p>
    <w:p w:rsidR="00D30BB2" w:rsidRPr="00210613" w:rsidRDefault="00D30BB2"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 xml:space="preserve">Luego nos seguimos encontrando en la casa, y hasta en el ascensor y todo es correcto, incluso me saluda. </w:t>
      </w:r>
    </w:p>
    <w:p w:rsidR="00741AB7" w:rsidRPr="00210613" w:rsidRDefault="00D30BB2" w:rsidP="003D5A2F">
      <w:pPr>
        <w:pStyle w:val="Pa30"/>
        <w:numPr>
          <w:ilvl w:val="0"/>
          <w:numId w:val="2"/>
        </w:numPr>
        <w:jc w:val="both"/>
        <w:rPr>
          <w:rStyle w:val="nfasis"/>
          <w:rFonts w:ascii="Arial" w:hAnsi="Arial" w:cs="Arial"/>
          <w:lang w:val="es-ES"/>
        </w:rPr>
      </w:pPr>
      <w:r w:rsidRPr="00210613">
        <w:rPr>
          <w:rStyle w:val="nfasis"/>
          <w:rFonts w:ascii="Arial" w:hAnsi="Arial" w:cs="Arial"/>
          <w:lang w:val="es-ES"/>
        </w:rPr>
        <w:t xml:space="preserve">Pude sentirme más fuerte delante de él, porque en casa se comportaba como un energúmeno, no se le podía decir nada. </w:t>
      </w:r>
    </w:p>
    <w:p w:rsidR="00473E16" w:rsidRPr="00210613" w:rsidRDefault="00473E16" w:rsidP="008E4DDC">
      <w:pPr>
        <w:jc w:val="both"/>
        <w:rPr>
          <w:rStyle w:val="nfasis"/>
          <w:rFonts w:ascii="Arial" w:hAnsi="Arial" w:cs="Arial"/>
          <w:i w:val="0"/>
          <w:sz w:val="24"/>
          <w:szCs w:val="24"/>
          <w:lang w:val="es-ES"/>
        </w:rPr>
      </w:pPr>
    </w:p>
    <w:p w:rsidR="00330288" w:rsidRPr="00210613" w:rsidRDefault="008E4DDC" w:rsidP="008E4DDC">
      <w:pPr>
        <w:jc w:val="both"/>
        <w:rPr>
          <w:rStyle w:val="nfasis"/>
          <w:rFonts w:ascii="Arial" w:hAnsi="Arial" w:cs="Arial"/>
          <w:i w:val="0"/>
          <w:sz w:val="24"/>
          <w:szCs w:val="24"/>
          <w:lang w:val="es-ES"/>
        </w:rPr>
      </w:pPr>
      <w:r w:rsidRPr="00210613">
        <w:rPr>
          <w:rStyle w:val="nfasis"/>
          <w:rFonts w:ascii="Arial" w:hAnsi="Arial" w:cs="Arial"/>
          <w:i w:val="0"/>
          <w:sz w:val="24"/>
          <w:szCs w:val="24"/>
          <w:lang w:val="es-ES"/>
        </w:rPr>
        <w:t>Como se desprenden de estas opiniones la JR no es tanto una alternativa al castigo para el delincuente, que también, sino un derecho de la víctima a participar en un proceso dialogado para poder decidir cómo quiere ser reparada. Creo asimismo</w:t>
      </w:r>
      <w:r w:rsidR="00B67CE4" w:rsidRPr="00210613">
        <w:rPr>
          <w:rStyle w:val="nfasis"/>
          <w:rFonts w:ascii="Arial" w:hAnsi="Arial" w:cs="Arial"/>
          <w:i w:val="0"/>
          <w:sz w:val="24"/>
          <w:szCs w:val="24"/>
          <w:lang w:val="es-ES"/>
        </w:rPr>
        <w:t xml:space="preserve"> </w:t>
      </w:r>
      <w:r w:rsidR="001F61D1" w:rsidRPr="00210613">
        <w:rPr>
          <w:rStyle w:val="nfasis"/>
          <w:rFonts w:ascii="Arial" w:hAnsi="Arial" w:cs="Arial"/>
          <w:i w:val="0"/>
          <w:sz w:val="24"/>
          <w:szCs w:val="24"/>
          <w:lang w:val="es-ES"/>
        </w:rPr>
        <w:t xml:space="preserve">que la </w:t>
      </w:r>
      <w:r w:rsidR="00330288" w:rsidRPr="00210613">
        <w:rPr>
          <w:rStyle w:val="nfasis"/>
          <w:rFonts w:ascii="Arial" w:hAnsi="Arial" w:cs="Arial"/>
          <w:i w:val="0"/>
          <w:sz w:val="24"/>
          <w:szCs w:val="24"/>
          <w:lang w:val="es-ES"/>
        </w:rPr>
        <w:t>forma en que deben abordarse los conflictos en el futuro debe permitir qu</w:t>
      </w:r>
      <w:r w:rsidR="003D5A2F" w:rsidRPr="00210613">
        <w:rPr>
          <w:rStyle w:val="nfasis"/>
          <w:rFonts w:ascii="Arial" w:hAnsi="Arial" w:cs="Arial"/>
          <w:i w:val="0"/>
          <w:sz w:val="24"/>
          <w:szCs w:val="24"/>
          <w:lang w:val="es-ES"/>
        </w:rPr>
        <w:t>e las partes en conflicto y la s</w:t>
      </w:r>
      <w:r w:rsidR="001F61D1" w:rsidRPr="00210613">
        <w:rPr>
          <w:rStyle w:val="nfasis"/>
          <w:rFonts w:ascii="Arial" w:hAnsi="Arial" w:cs="Arial"/>
          <w:i w:val="0"/>
          <w:sz w:val="24"/>
          <w:szCs w:val="24"/>
          <w:lang w:val="es-ES"/>
        </w:rPr>
        <w:t>o</w:t>
      </w:r>
      <w:r w:rsidR="003D5A2F" w:rsidRPr="00210613">
        <w:rPr>
          <w:rStyle w:val="nfasis"/>
          <w:rFonts w:ascii="Arial" w:hAnsi="Arial" w:cs="Arial"/>
          <w:i w:val="0"/>
          <w:sz w:val="24"/>
          <w:szCs w:val="24"/>
          <w:lang w:val="es-ES"/>
        </w:rPr>
        <w:t>ciedad</w:t>
      </w:r>
      <w:r w:rsidR="00330288" w:rsidRPr="00210613">
        <w:rPr>
          <w:rStyle w:val="nfasis"/>
          <w:rFonts w:ascii="Arial" w:hAnsi="Arial" w:cs="Arial"/>
          <w:i w:val="0"/>
          <w:sz w:val="24"/>
          <w:szCs w:val="24"/>
          <w:lang w:val="es-ES"/>
        </w:rPr>
        <w:t xml:space="preserve"> participen en el tratamiento y resolución de los mismos y son los poderes públicos quienes deben dar cauce a dicha participación</w:t>
      </w:r>
      <w:r w:rsidR="007769F2" w:rsidRPr="00210613">
        <w:rPr>
          <w:rStyle w:val="nfasis"/>
          <w:rFonts w:ascii="Arial" w:hAnsi="Arial" w:cs="Arial"/>
          <w:i w:val="0"/>
          <w:sz w:val="24"/>
          <w:szCs w:val="24"/>
          <w:lang w:val="es-ES"/>
        </w:rPr>
        <w:t>,</w:t>
      </w:r>
      <w:r w:rsidR="00330288" w:rsidRPr="00210613">
        <w:rPr>
          <w:rStyle w:val="nfasis"/>
          <w:rFonts w:ascii="Arial" w:hAnsi="Arial" w:cs="Arial"/>
          <w:i w:val="0"/>
          <w:sz w:val="24"/>
          <w:szCs w:val="24"/>
          <w:lang w:val="es-ES"/>
        </w:rPr>
        <w:t xml:space="preserve"> que en ningún caso privatiza los conflictos</w:t>
      </w:r>
      <w:r w:rsidR="007769F2" w:rsidRPr="00210613">
        <w:rPr>
          <w:rStyle w:val="nfasis"/>
          <w:rFonts w:ascii="Arial" w:hAnsi="Arial" w:cs="Arial"/>
          <w:i w:val="0"/>
          <w:sz w:val="24"/>
          <w:szCs w:val="24"/>
          <w:lang w:val="es-ES"/>
        </w:rPr>
        <w:t>,</w:t>
      </w:r>
      <w:r w:rsidR="00330288" w:rsidRPr="00210613">
        <w:rPr>
          <w:rStyle w:val="nfasis"/>
          <w:rFonts w:ascii="Arial" w:hAnsi="Arial" w:cs="Arial"/>
          <w:i w:val="0"/>
          <w:sz w:val="24"/>
          <w:szCs w:val="24"/>
          <w:lang w:val="es-ES"/>
        </w:rPr>
        <w:t xml:space="preserve"> sino que legitima y humaniza la acción de los poderes públicos en la gestión de los conflictos en nuestra sociedad.</w:t>
      </w:r>
    </w:p>
    <w:p w:rsidR="00133C61" w:rsidRPr="00210613" w:rsidRDefault="00133C61" w:rsidP="00A34C32">
      <w:pPr>
        <w:jc w:val="both"/>
        <w:rPr>
          <w:rStyle w:val="nfasis"/>
          <w:rFonts w:ascii="Arial" w:hAnsi="Arial" w:cs="Arial"/>
          <w:i w:val="0"/>
          <w:sz w:val="24"/>
          <w:szCs w:val="24"/>
          <w:lang w:val="es-ES"/>
        </w:rPr>
      </w:pPr>
      <w:r w:rsidRPr="00210613">
        <w:rPr>
          <w:rStyle w:val="nfasis"/>
          <w:rFonts w:ascii="Arial" w:hAnsi="Arial" w:cs="Arial"/>
          <w:i w:val="0"/>
          <w:sz w:val="24"/>
          <w:szCs w:val="24"/>
          <w:lang w:val="es-ES"/>
        </w:rPr>
        <w:t xml:space="preserve">Una vez más gracias por </w:t>
      </w:r>
      <w:r w:rsidR="001F61D1" w:rsidRPr="00210613">
        <w:rPr>
          <w:rStyle w:val="nfasis"/>
          <w:rFonts w:ascii="Arial" w:hAnsi="Arial" w:cs="Arial"/>
          <w:i w:val="0"/>
          <w:sz w:val="24"/>
          <w:szCs w:val="24"/>
          <w:lang w:val="es-ES"/>
        </w:rPr>
        <w:t>invitarme</w:t>
      </w:r>
      <w:r w:rsidRPr="00210613">
        <w:rPr>
          <w:rStyle w:val="nfasis"/>
          <w:rFonts w:ascii="Arial" w:hAnsi="Arial" w:cs="Arial"/>
          <w:i w:val="0"/>
          <w:sz w:val="24"/>
          <w:szCs w:val="24"/>
          <w:lang w:val="es-ES"/>
        </w:rPr>
        <w:t xml:space="preserve"> a est</w:t>
      </w:r>
      <w:r w:rsidR="006A6E00" w:rsidRPr="00210613">
        <w:rPr>
          <w:rStyle w:val="nfasis"/>
          <w:rFonts w:ascii="Arial" w:hAnsi="Arial" w:cs="Arial"/>
          <w:i w:val="0"/>
          <w:sz w:val="24"/>
          <w:szCs w:val="24"/>
          <w:lang w:val="es-ES"/>
        </w:rPr>
        <w:t xml:space="preserve">a </w:t>
      </w:r>
      <w:r w:rsidR="003D5A2F" w:rsidRPr="00210613">
        <w:rPr>
          <w:rStyle w:val="nfasis"/>
          <w:rFonts w:ascii="Arial" w:hAnsi="Arial" w:cs="Arial"/>
          <w:i w:val="0"/>
          <w:sz w:val="24"/>
          <w:szCs w:val="24"/>
          <w:lang w:val="es-ES"/>
        </w:rPr>
        <w:t>comparecencia</w:t>
      </w:r>
      <w:r w:rsidRPr="00210613">
        <w:rPr>
          <w:rStyle w:val="nfasis"/>
          <w:rFonts w:ascii="Arial" w:hAnsi="Arial" w:cs="Arial"/>
          <w:i w:val="0"/>
          <w:sz w:val="24"/>
          <w:szCs w:val="24"/>
          <w:lang w:val="es-ES"/>
        </w:rPr>
        <w:t xml:space="preserve">, eskerrik asko, y me despido confiando en el desarrollo de la </w:t>
      </w:r>
      <w:r w:rsidR="003D5A2F" w:rsidRPr="00210613">
        <w:rPr>
          <w:rStyle w:val="nfasis"/>
          <w:rFonts w:ascii="Arial" w:hAnsi="Arial" w:cs="Arial"/>
          <w:i w:val="0"/>
          <w:sz w:val="24"/>
          <w:szCs w:val="24"/>
          <w:lang w:val="es-ES"/>
        </w:rPr>
        <w:t>Justicia Restaurativa</w:t>
      </w:r>
      <w:r w:rsidRPr="00210613">
        <w:rPr>
          <w:rStyle w:val="nfasis"/>
          <w:rFonts w:ascii="Arial" w:hAnsi="Arial" w:cs="Arial"/>
          <w:i w:val="0"/>
          <w:sz w:val="24"/>
          <w:szCs w:val="24"/>
          <w:lang w:val="es-ES"/>
        </w:rPr>
        <w:t xml:space="preserve"> </w:t>
      </w:r>
      <w:r w:rsidR="003D5A2F" w:rsidRPr="00210613">
        <w:rPr>
          <w:rStyle w:val="nfasis"/>
          <w:rFonts w:ascii="Arial" w:hAnsi="Arial" w:cs="Arial"/>
          <w:i w:val="0"/>
          <w:sz w:val="24"/>
          <w:szCs w:val="24"/>
          <w:lang w:val="es-ES"/>
        </w:rPr>
        <w:t>en nuestro Sistema de Justicia</w:t>
      </w:r>
      <w:r w:rsidRPr="00210613">
        <w:rPr>
          <w:rStyle w:val="nfasis"/>
          <w:rFonts w:ascii="Arial" w:hAnsi="Arial" w:cs="Arial"/>
          <w:i w:val="0"/>
          <w:sz w:val="24"/>
          <w:szCs w:val="24"/>
          <w:lang w:val="es-ES"/>
        </w:rPr>
        <w:t xml:space="preserve"> </w:t>
      </w:r>
      <w:r w:rsidR="003D5A2F" w:rsidRPr="00210613">
        <w:rPr>
          <w:rStyle w:val="nfasis"/>
          <w:rFonts w:ascii="Arial" w:hAnsi="Arial" w:cs="Arial"/>
          <w:i w:val="0"/>
          <w:sz w:val="24"/>
          <w:szCs w:val="24"/>
          <w:lang w:val="es-ES"/>
        </w:rPr>
        <w:t xml:space="preserve">y </w:t>
      </w:r>
      <w:r w:rsidRPr="00210613">
        <w:rPr>
          <w:rStyle w:val="nfasis"/>
          <w:rFonts w:ascii="Arial" w:hAnsi="Arial" w:cs="Arial"/>
          <w:i w:val="0"/>
          <w:sz w:val="24"/>
          <w:szCs w:val="24"/>
          <w:lang w:val="es-ES"/>
        </w:rPr>
        <w:t>en nuestra sociedad</w:t>
      </w:r>
      <w:r w:rsidR="007769F2" w:rsidRPr="00210613">
        <w:rPr>
          <w:rStyle w:val="nfasis"/>
          <w:rFonts w:ascii="Arial" w:hAnsi="Arial" w:cs="Arial"/>
          <w:i w:val="0"/>
          <w:sz w:val="24"/>
          <w:szCs w:val="24"/>
          <w:lang w:val="es-ES"/>
        </w:rPr>
        <w:t>,</w:t>
      </w:r>
      <w:r w:rsidRPr="00210613">
        <w:rPr>
          <w:rStyle w:val="nfasis"/>
          <w:rFonts w:ascii="Arial" w:hAnsi="Arial" w:cs="Arial"/>
          <w:i w:val="0"/>
          <w:sz w:val="24"/>
          <w:szCs w:val="24"/>
          <w:lang w:val="es-ES"/>
        </w:rPr>
        <w:t xml:space="preserve"> a la vez que avanzamos hacia sociedades más democráticas y participativas.</w:t>
      </w:r>
    </w:p>
    <w:p w:rsidR="00706095" w:rsidRPr="00210613" w:rsidRDefault="00706095" w:rsidP="00A34C32">
      <w:pPr>
        <w:jc w:val="both"/>
        <w:rPr>
          <w:rFonts w:ascii="Arial" w:hAnsi="Arial" w:cs="Arial"/>
          <w:sz w:val="24"/>
          <w:szCs w:val="24"/>
          <w:lang w:val="es-ES"/>
        </w:rPr>
      </w:pPr>
    </w:p>
    <w:sectPr w:rsidR="00706095" w:rsidRPr="0021061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A0" w:rsidRDefault="00F83AA0" w:rsidP="00133C61">
      <w:pPr>
        <w:spacing w:after="0" w:line="240" w:lineRule="auto"/>
      </w:pPr>
      <w:r>
        <w:separator/>
      </w:r>
    </w:p>
  </w:endnote>
  <w:endnote w:type="continuationSeparator" w:id="0">
    <w:p w:rsidR="00F83AA0" w:rsidRDefault="00F83AA0" w:rsidP="0013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496327"/>
      <w:docPartObj>
        <w:docPartGallery w:val="Page Numbers (Bottom of Page)"/>
        <w:docPartUnique/>
      </w:docPartObj>
    </w:sdtPr>
    <w:sdtEndPr/>
    <w:sdtContent>
      <w:p w:rsidR="00974252" w:rsidRDefault="00974252">
        <w:pPr>
          <w:pStyle w:val="Piedepgina"/>
          <w:jc w:val="right"/>
        </w:pPr>
        <w:r>
          <w:fldChar w:fldCharType="begin"/>
        </w:r>
        <w:r>
          <w:instrText>PAGE   \* MERGEFORMAT</w:instrText>
        </w:r>
        <w:r>
          <w:fldChar w:fldCharType="separate"/>
        </w:r>
        <w:r w:rsidR="00F42D3E">
          <w:rPr>
            <w:noProof/>
          </w:rPr>
          <w:t>4</w:t>
        </w:r>
        <w:r>
          <w:fldChar w:fldCharType="end"/>
        </w:r>
      </w:p>
    </w:sdtContent>
  </w:sdt>
  <w:p w:rsidR="00974252" w:rsidRDefault="009742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A0" w:rsidRDefault="00F83AA0" w:rsidP="00133C61">
      <w:pPr>
        <w:spacing w:after="0" w:line="240" w:lineRule="auto"/>
      </w:pPr>
      <w:r>
        <w:separator/>
      </w:r>
    </w:p>
  </w:footnote>
  <w:footnote w:type="continuationSeparator" w:id="0">
    <w:p w:rsidR="00F83AA0" w:rsidRDefault="00F83AA0" w:rsidP="00133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CEB"/>
    <w:multiLevelType w:val="hybridMultilevel"/>
    <w:tmpl w:val="3A0C6B9A"/>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7CA63CA1"/>
    <w:multiLevelType w:val="hybridMultilevel"/>
    <w:tmpl w:val="63449EA2"/>
    <w:lvl w:ilvl="0" w:tplc="042D0005">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47"/>
    <w:rsid w:val="0000396E"/>
    <w:rsid w:val="00057C47"/>
    <w:rsid w:val="00081BD5"/>
    <w:rsid w:val="00083F37"/>
    <w:rsid w:val="00096E8F"/>
    <w:rsid w:val="000A3EB1"/>
    <w:rsid w:val="000B7F2F"/>
    <w:rsid w:val="000E07AD"/>
    <w:rsid w:val="00133C61"/>
    <w:rsid w:val="00151699"/>
    <w:rsid w:val="00155642"/>
    <w:rsid w:val="001802A9"/>
    <w:rsid w:val="00191D56"/>
    <w:rsid w:val="001C0BED"/>
    <w:rsid w:val="001F61D1"/>
    <w:rsid w:val="00210613"/>
    <w:rsid w:val="00216217"/>
    <w:rsid w:val="0023287D"/>
    <w:rsid w:val="00237ED0"/>
    <w:rsid w:val="002C1938"/>
    <w:rsid w:val="002E369A"/>
    <w:rsid w:val="00302C45"/>
    <w:rsid w:val="00330288"/>
    <w:rsid w:val="0037147E"/>
    <w:rsid w:val="003C225D"/>
    <w:rsid w:val="003D3ACF"/>
    <w:rsid w:val="003D5A2F"/>
    <w:rsid w:val="00414A60"/>
    <w:rsid w:val="00427D56"/>
    <w:rsid w:val="00473E16"/>
    <w:rsid w:val="00474AA6"/>
    <w:rsid w:val="004928B5"/>
    <w:rsid w:val="00504DC6"/>
    <w:rsid w:val="00517639"/>
    <w:rsid w:val="005305AF"/>
    <w:rsid w:val="00574548"/>
    <w:rsid w:val="00582FC0"/>
    <w:rsid w:val="005A3C43"/>
    <w:rsid w:val="005A7C36"/>
    <w:rsid w:val="00631341"/>
    <w:rsid w:val="006974D3"/>
    <w:rsid w:val="006A6E00"/>
    <w:rsid w:val="00706095"/>
    <w:rsid w:val="00741AB7"/>
    <w:rsid w:val="00743233"/>
    <w:rsid w:val="007769F2"/>
    <w:rsid w:val="007B4AD3"/>
    <w:rsid w:val="007B5B4B"/>
    <w:rsid w:val="007E3877"/>
    <w:rsid w:val="008269FF"/>
    <w:rsid w:val="00881141"/>
    <w:rsid w:val="008875AE"/>
    <w:rsid w:val="008A39C9"/>
    <w:rsid w:val="008B03A2"/>
    <w:rsid w:val="008D6410"/>
    <w:rsid w:val="008E4DDC"/>
    <w:rsid w:val="00970ADB"/>
    <w:rsid w:val="00974252"/>
    <w:rsid w:val="009D1016"/>
    <w:rsid w:val="009E01E8"/>
    <w:rsid w:val="00A00240"/>
    <w:rsid w:val="00A045FE"/>
    <w:rsid w:val="00A305C6"/>
    <w:rsid w:val="00A34C32"/>
    <w:rsid w:val="00A73893"/>
    <w:rsid w:val="00AB55E9"/>
    <w:rsid w:val="00AC3FAB"/>
    <w:rsid w:val="00AD601E"/>
    <w:rsid w:val="00AF1685"/>
    <w:rsid w:val="00B170A3"/>
    <w:rsid w:val="00B6512C"/>
    <w:rsid w:val="00B67CE4"/>
    <w:rsid w:val="00BA0ABE"/>
    <w:rsid w:val="00BA4B41"/>
    <w:rsid w:val="00BB0AFF"/>
    <w:rsid w:val="00C943C0"/>
    <w:rsid w:val="00C95615"/>
    <w:rsid w:val="00CB13AD"/>
    <w:rsid w:val="00D30BB2"/>
    <w:rsid w:val="00D55F2F"/>
    <w:rsid w:val="00D940C6"/>
    <w:rsid w:val="00DC3B27"/>
    <w:rsid w:val="00DF59BD"/>
    <w:rsid w:val="00E116AB"/>
    <w:rsid w:val="00E40669"/>
    <w:rsid w:val="00E459C0"/>
    <w:rsid w:val="00E752C1"/>
    <w:rsid w:val="00EA7357"/>
    <w:rsid w:val="00EB443D"/>
    <w:rsid w:val="00F03531"/>
    <w:rsid w:val="00F16EBD"/>
    <w:rsid w:val="00F42D3E"/>
    <w:rsid w:val="00F44B4F"/>
    <w:rsid w:val="00F83AA0"/>
    <w:rsid w:val="00F92A3A"/>
    <w:rsid w:val="00FA7BC5"/>
    <w:rsid w:val="00FC4F2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CA69C-1E20-4681-A070-DFD8F214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34C32"/>
    <w:rPr>
      <w:i/>
      <w:iCs/>
    </w:rPr>
  </w:style>
  <w:style w:type="paragraph" w:styleId="Encabezado">
    <w:name w:val="header"/>
    <w:basedOn w:val="Normal"/>
    <w:link w:val="EncabezadoCar"/>
    <w:uiPriority w:val="99"/>
    <w:unhideWhenUsed/>
    <w:rsid w:val="00133C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3C61"/>
  </w:style>
  <w:style w:type="paragraph" w:styleId="Piedepgina">
    <w:name w:val="footer"/>
    <w:basedOn w:val="Normal"/>
    <w:link w:val="PiedepginaCar"/>
    <w:uiPriority w:val="99"/>
    <w:unhideWhenUsed/>
    <w:rsid w:val="00133C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3C61"/>
  </w:style>
  <w:style w:type="paragraph" w:styleId="NormalWeb">
    <w:name w:val="Normal (Web)"/>
    <w:basedOn w:val="Normal"/>
    <w:uiPriority w:val="99"/>
    <w:unhideWhenUsed/>
    <w:rsid w:val="003D3ACF"/>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styleId="Textoennegrita">
    <w:name w:val="Strong"/>
    <w:basedOn w:val="Fuentedeprrafopredeter"/>
    <w:uiPriority w:val="22"/>
    <w:qFormat/>
    <w:rsid w:val="003D3ACF"/>
    <w:rPr>
      <w:b/>
      <w:bCs/>
    </w:rPr>
  </w:style>
  <w:style w:type="character" w:styleId="Refdenotaalpie">
    <w:name w:val="footnote reference"/>
    <w:aliases w:val="sobrescrito"/>
    <w:uiPriority w:val="99"/>
    <w:qFormat/>
    <w:rsid w:val="008A39C9"/>
    <w:rPr>
      <w:vertAlign w:val="superscript"/>
    </w:rPr>
  </w:style>
  <w:style w:type="paragraph" w:styleId="Textonotapie">
    <w:name w:val="footnote text"/>
    <w:basedOn w:val="Normal"/>
    <w:link w:val="TextonotapieCar"/>
    <w:semiHidden/>
    <w:rsid w:val="008A39C9"/>
    <w:pPr>
      <w:suppressLineNumbers/>
      <w:suppressAutoHyphens/>
      <w:spacing w:after="0" w:line="240" w:lineRule="auto"/>
      <w:ind w:left="283" w:hanging="283"/>
    </w:pPr>
    <w:rPr>
      <w:rFonts w:ascii="Times New Roman" w:eastAsia="MS Mincho" w:hAnsi="Times New Roman" w:cs="Times New Roman"/>
      <w:noProof/>
      <w:sz w:val="20"/>
      <w:szCs w:val="20"/>
      <w:lang w:val="es-ES" w:eastAsia="es-ES"/>
    </w:rPr>
  </w:style>
  <w:style w:type="character" w:customStyle="1" w:styleId="TextonotapieCar">
    <w:name w:val="Texto nota pie Car"/>
    <w:basedOn w:val="Fuentedeprrafopredeter"/>
    <w:link w:val="Textonotapie"/>
    <w:semiHidden/>
    <w:rsid w:val="008A39C9"/>
    <w:rPr>
      <w:rFonts w:ascii="Times New Roman" w:eastAsia="MS Mincho" w:hAnsi="Times New Roman" w:cs="Times New Roman"/>
      <w:noProof/>
      <w:sz w:val="20"/>
      <w:szCs w:val="20"/>
      <w:lang w:val="es-ES" w:eastAsia="es-ES"/>
    </w:rPr>
  </w:style>
  <w:style w:type="paragraph" w:styleId="Prrafodelista">
    <w:name w:val="List Paragraph"/>
    <w:basedOn w:val="Normal"/>
    <w:uiPriority w:val="34"/>
    <w:qFormat/>
    <w:rsid w:val="000A3EB1"/>
    <w:pPr>
      <w:ind w:left="720"/>
      <w:contextualSpacing/>
    </w:pPr>
  </w:style>
  <w:style w:type="paragraph" w:customStyle="1" w:styleId="Pa30">
    <w:name w:val="Pa30"/>
    <w:basedOn w:val="Normal"/>
    <w:next w:val="Normal"/>
    <w:uiPriority w:val="99"/>
    <w:rsid w:val="00741AB7"/>
    <w:pPr>
      <w:autoSpaceDE w:val="0"/>
      <w:autoSpaceDN w:val="0"/>
      <w:adjustRightInd w:val="0"/>
      <w:spacing w:after="0" w:line="17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2141">
      <w:bodyDiv w:val="1"/>
      <w:marLeft w:val="0"/>
      <w:marRight w:val="0"/>
      <w:marTop w:val="0"/>
      <w:marBottom w:val="0"/>
      <w:divBdr>
        <w:top w:val="none" w:sz="0" w:space="0" w:color="auto"/>
        <w:left w:val="none" w:sz="0" w:space="0" w:color="auto"/>
        <w:bottom w:val="none" w:sz="0" w:space="0" w:color="auto"/>
        <w:right w:val="none" w:sz="0" w:space="0" w:color="auto"/>
      </w:divBdr>
      <w:divsChild>
        <w:div w:id="1615790625">
          <w:marLeft w:val="0"/>
          <w:marRight w:val="0"/>
          <w:marTop w:val="0"/>
          <w:marBottom w:val="0"/>
          <w:divBdr>
            <w:top w:val="none" w:sz="0" w:space="0" w:color="auto"/>
            <w:left w:val="none" w:sz="0" w:space="0" w:color="auto"/>
            <w:bottom w:val="none" w:sz="0" w:space="0" w:color="auto"/>
            <w:right w:val="none" w:sz="0" w:space="0" w:color="auto"/>
          </w:divBdr>
          <w:divsChild>
            <w:div w:id="1931238042">
              <w:marLeft w:val="0"/>
              <w:marRight w:val="0"/>
              <w:marTop w:val="0"/>
              <w:marBottom w:val="0"/>
              <w:divBdr>
                <w:top w:val="none" w:sz="0" w:space="0" w:color="auto"/>
                <w:left w:val="none" w:sz="0" w:space="0" w:color="auto"/>
                <w:bottom w:val="none" w:sz="0" w:space="0" w:color="auto"/>
                <w:right w:val="none" w:sz="0" w:space="0" w:color="auto"/>
              </w:divBdr>
              <w:divsChild>
                <w:div w:id="748502560">
                  <w:marLeft w:val="0"/>
                  <w:marRight w:val="0"/>
                  <w:marTop w:val="0"/>
                  <w:marBottom w:val="0"/>
                  <w:divBdr>
                    <w:top w:val="none" w:sz="0" w:space="0" w:color="auto"/>
                    <w:left w:val="none" w:sz="0" w:space="0" w:color="auto"/>
                    <w:bottom w:val="none" w:sz="0" w:space="0" w:color="auto"/>
                    <w:right w:val="none" w:sz="0" w:space="0" w:color="auto"/>
                  </w:divBdr>
                  <w:divsChild>
                    <w:div w:id="1151677968">
                      <w:marLeft w:val="0"/>
                      <w:marRight w:val="0"/>
                      <w:marTop w:val="0"/>
                      <w:marBottom w:val="0"/>
                      <w:divBdr>
                        <w:top w:val="none" w:sz="0" w:space="0" w:color="auto"/>
                        <w:left w:val="none" w:sz="0" w:space="0" w:color="auto"/>
                        <w:bottom w:val="none" w:sz="0" w:space="0" w:color="auto"/>
                        <w:right w:val="none" w:sz="0" w:space="0" w:color="auto"/>
                      </w:divBdr>
                      <w:divsChild>
                        <w:div w:id="519397935">
                          <w:marLeft w:val="0"/>
                          <w:marRight w:val="0"/>
                          <w:marTop w:val="0"/>
                          <w:marBottom w:val="0"/>
                          <w:divBdr>
                            <w:top w:val="none" w:sz="0" w:space="0" w:color="auto"/>
                            <w:left w:val="none" w:sz="0" w:space="0" w:color="auto"/>
                            <w:bottom w:val="none" w:sz="0" w:space="0" w:color="auto"/>
                            <w:right w:val="none" w:sz="0" w:space="0" w:color="auto"/>
                          </w:divBdr>
                          <w:divsChild>
                            <w:div w:id="18010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556F-2740-4696-BACC-1C23B7D5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Pages>
  <Words>2860</Words>
  <Characters>15731</Characters>
  <Application>Microsoft Office Word</Application>
  <DocSecurity>0</DocSecurity>
  <Lines>131</Lines>
  <Paragraphs>37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Alvarez, Roberto</dc:creator>
  <cp:lastModifiedBy>Iribas Sanchez de Boado, Juan (GGO)</cp:lastModifiedBy>
  <cp:revision>50</cp:revision>
  <dcterms:created xsi:type="dcterms:W3CDTF">2014-05-12T13:35:00Z</dcterms:created>
  <dcterms:modified xsi:type="dcterms:W3CDTF">2017-11-29T09:49:00Z</dcterms:modified>
</cp:coreProperties>
</file>